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B272" w14:textId="4BECCC1F" w:rsidR="000C0C94" w:rsidRPr="00B86010" w:rsidRDefault="0046103C" w:rsidP="003A76B3">
      <w:pPr>
        <w:pStyle w:val="Heading1"/>
        <w:jc w:val="left"/>
        <w:rPr>
          <w:lang w:val="en-GB"/>
        </w:rPr>
      </w:pPr>
      <w:bookmarkStart w:id="0" w:name="_Toc225868916"/>
      <w:r w:rsidRPr="00B86010">
        <w:rPr>
          <w:lang w:val="en-GB"/>
        </w:rPr>
        <w:t xml:space="preserve">Placement </w:t>
      </w:r>
      <w:r w:rsidR="007010EA" w:rsidRPr="00B86010">
        <w:rPr>
          <w:lang w:val="en-GB"/>
        </w:rPr>
        <w:t>c</w:t>
      </w:r>
      <w:r w:rsidRPr="00B86010">
        <w:rPr>
          <w:lang w:val="en-GB"/>
        </w:rPr>
        <w:t xml:space="preserve">onsiderations and </w:t>
      </w:r>
      <w:r w:rsidR="007010EA" w:rsidRPr="00B86010">
        <w:rPr>
          <w:lang w:val="en-GB"/>
        </w:rPr>
        <w:t>p</w:t>
      </w:r>
      <w:r w:rsidRPr="00B86010">
        <w:rPr>
          <w:lang w:val="en-GB"/>
        </w:rPr>
        <w:t xml:space="preserve">lanning - Support </w:t>
      </w:r>
      <w:r w:rsidR="007010EA" w:rsidRPr="00B86010">
        <w:rPr>
          <w:lang w:val="en-GB"/>
        </w:rPr>
        <w:t>t</w:t>
      </w:r>
      <w:r w:rsidRPr="00B86010">
        <w:rPr>
          <w:lang w:val="en-GB"/>
        </w:rPr>
        <w:t>ool</w:t>
      </w:r>
      <w:bookmarkEnd w:id="0"/>
      <w:r w:rsidRPr="00B86010">
        <w:rPr>
          <w:lang w:val="en-GB"/>
        </w:rPr>
        <w:t xml:space="preserve"> </w:t>
      </w:r>
      <w:r w:rsidR="006746B9">
        <w:rPr>
          <w:lang w:val="en-GB"/>
        </w:rPr>
        <w:t>(2026)</w:t>
      </w:r>
    </w:p>
    <w:p w14:paraId="243B8418" w14:textId="3C912D75" w:rsidR="00642AB3" w:rsidRPr="00FD7548" w:rsidRDefault="00642AB3" w:rsidP="00B30279">
      <w:pPr>
        <w:widowControl w:val="0"/>
        <w:autoSpaceDE w:val="0"/>
        <w:autoSpaceDN w:val="0"/>
        <w:ind w:right="-142"/>
        <w:rPr>
          <w:rFonts w:ascii="Arial" w:eastAsia="Calibri" w:hAnsi="Arial" w:cs="Arial"/>
          <w:sz w:val="24"/>
          <w:szCs w:val="24"/>
          <w:lang w:eastAsia="en-GB"/>
        </w:rPr>
      </w:pPr>
      <w:r w:rsidRPr="00B86010">
        <w:rPr>
          <w:rFonts w:ascii="Arial" w:hAnsi="Arial" w:cs="Arial"/>
          <w:b/>
          <w:bCs/>
          <w:color w:val="215E99" w:themeColor="text2" w:themeTint="BF"/>
          <w:sz w:val="28"/>
          <w:szCs w:val="28"/>
          <w:lang w:val="en-GB"/>
        </w:rPr>
        <w:t>Purpose:</w:t>
      </w:r>
      <w:r w:rsidRPr="00B86010">
        <w:rPr>
          <w:rFonts w:ascii="Arial" w:eastAsia="Calibri" w:hAnsi="Arial" w:cs="Arial"/>
          <w:color w:val="215E99" w:themeColor="text2" w:themeTint="BF"/>
          <w:sz w:val="28"/>
          <w:szCs w:val="28"/>
          <w:lang w:eastAsia="en-GB"/>
        </w:rPr>
        <w:t xml:space="preserve"> </w:t>
      </w:r>
      <w:r w:rsidRPr="00FD7548">
        <w:rPr>
          <w:rFonts w:ascii="Arial" w:eastAsia="Calibri" w:hAnsi="Arial" w:cs="Arial"/>
          <w:sz w:val="24"/>
          <w:szCs w:val="24"/>
          <w:lang w:eastAsia="en-GB"/>
        </w:rPr>
        <w:t xml:space="preserve">This </w:t>
      </w:r>
      <w:r w:rsidR="00BB5DB9" w:rsidRPr="00FD7548">
        <w:rPr>
          <w:rFonts w:ascii="Arial" w:eastAsia="Calibri" w:hAnsi="Arial" w:cs="Arial"/>
          <w:sz w:val="24"/>
          <w:szCs w:val="24"/>
          <w:lang w:eastAsia="en-GB"/>
        </w:rPr>
        <w:t xml:space="preserve">Support Tool </w:t>
      </w:r>
      <w:r w:rsidRPr="00FD7548">
        <w:rPr>
          <w:rFonts w:ascii="Arial" w:eastAsia="Calibri" w:hAnsi="Arial" w:cs="Arial"/>
          <w:sz w:val="24"/>
          <w:szCs w:val="24"/>
          <w:lang w:eastAsia="en-GB"/>
        </w:rPr>
        <w:t xml:space="preserve">aims to </w:t>
      </w:r>
      <w:r w:rsidR="00BB5DB9" w:rsidRPr="00FD7548">
        <w:rPr>
          <w:rFonts w:ascii="Arial" w:eastAsia="Calibri" w:hAnsi="Arial" w:cs="Arial"/>
          <w:sz w:val="24"/>
          <w:szCs w:val="24"/>
          <w:lang w:eastAsia="en-GB"/>
        </w:rPr>
        <w:t>provide Case Manager</w:t>
      </w:r>
      <w:r w:rsidR="00A52CF8" w:rsidRPr="00FD7548">
        <w:rPr>
          <w:rFonts w:ascii="Arial" w:eastAsia="Calibri" w:hAnsi="Arial" w:cs="Arial"/>
          <w:sz w:val="24"/>
          <w:szCs w:val="24"/>
          <w:lang w:eastAsia="en-GB"/>
        </w:rPr>
        <w:t xml:space="preserve">s, Support Officers, Team Leaders etc with reflective prompts across a range of key domains that should be considered when </w:t>
      </w:r>
      <w:r w:rsidR="0012432F" w:rsidRPr="00FD7548">
        <w:rPr>
          <w:rFonts w:ascii="Arial" w:eastAsia="Calibri" w:hAnsi="Arial" w:cs="Arial"/>
          <w:sz w:val="24"/>
          <w:szCs w:val="24"/>
          <w:lang w:eastAsia="en-GB"/>
        </w:rPr>
        <w:t xml:space="preserve">exploring Care Arrangements for a child or young person who has displayed harmful sexual behaviours. </w:t>
      </w:r>
      <w:r w:rsidR="00CF4920" w:rsidRPr="00FD7548">
        <w:rPr>
          <w:rFonts w:ascii="Arial" w:eastAsia="Calibri" w:hAnsi="Arial" w:cs="Arial"/>
          <w:sz w:val="24"/>
          <w:szCs w:val="24"/>
          <w:lang w:eastAsia="en-GB"/>
        </w:rPr>
        <w:t>Designed</w:t>
      </w:r>
      <w:r w:rsidR="0012432F" w:rsidRPr="00FD7548">
        <w:rPr>
          <w:rFonts w:ascii="Arial" w:eastAsia="Calibri" w:hAnsi="Arial" w:cs="Arial"/>
          <w:sz w:val="24"/>
          <w:szCs w:val="24"/>
          <w:lang w:eastAsia="en-GB"/>
        </w:rPr>
        <w:t xml:space="preserve"> to be used prior to Care Arrangement placement decisions or following an incident </w:t>
      </w:r>
      <w:r w:rsidR="00822F9B" w:rsidRPr="00FD7548">
        <w:rPr>
          <w:rFonts w:ascii="Arial" w:eastAsia="Calibri" w:hAnsi="Arial" w:cs="Arial"/>
          <w:sz w:val="24"/>
          <w:szCs w:val="24"/>
          <w:lang w:eastAsia="en-GB"/>
        </w:rPr>
        <w:t xml:space="preserve">to consider what enhancements or supports are required to enhance safety and wellbeing, this Tool should be used alongside other standard Placement </w:t>
      </w:r>
      <w:r w:rsidR="00F367FC" w:rsidRPr="00FD7548">
        <w:rPr>
          <w:rFonts w:ascii="Arial" w:eastAsia="Calibri" w:hAnsi="Arial" w:cs="Arial"/>
          <w:sz w:val="24"/>
          <w:szCs w:val="24"/>
          <w:lang w:eastAsia="en-GB"/>
        </w:rPr>
        <w:t xml:space="preserve">frameworks and the Response Mapping Tools for </w:t>
      </w:r>
      <w:r w:rsidR="00CF4920" w:rsidRPr="00FD7548">
        <w:rPr>
          <w:rFonts w:ascii="Arial" w:eastAsia="Calibri" w:hAnsi="Arial" w:cs="Arial"/>
          <w:sz w:val="24"/>
          <w:szCs w:val="24"/>
          <w:lang w:eastAsia="en-GB"/>
        </w:rPr>
        <w:t xml:space="preserve">Understanding, Identifying and Enhancing Safety for Children and Young People Living in Out of Home Care </w:t>
      </w:r>
      <w:r w:rsidR="005D7511" w:rsidRPr="00FD7548">
        <w:rPr>
          <w:rFonts w:ascii="Arial" w:eastAsia="Calibri" w:hAnsi="Arial" w:cs="Arial"/>
          <w:sz w:val="24"/>
          <w:szCs w:val="24"/>
          <w:lang w:eastAsia="en-GB"/>
        </w:rPr>
        <w:t xml:space="preserve">(OOHC) </w:t>
      </w:r>
      <w:r w:rsidR="00CF4920" w:rsidRPr="00FD7548">
        <w:rPr>
          <w:rFonts w:ascii="Arial" w:eastAsia="Calibri" w:hAnsi="Arial" w:cs="Arial"/>
          <w:sz w:val="24"/>
          <w:szCs w:val="24"/>
          <w:lang w:eastAsia="en-GB"/>
        </w:rPr>
        <w:t>who have Displayed Harmful Sexual Behaviours</w:t>
      </w:r>
      <w:r w:rsidRPr="00FD7548">
        <w:rPr>
          <w:rFonts w:ascii="Arial" w:eastAsia="Calibri" w:hAnsi="Arial" w:cs="Arial"/>
          <w:sz w:val="24"/>
          <w:szCs w:val="24"/>
          <w:lang w:eastAsia="en-GB"/>
        </w:rPr>
        <w:t>.</w:t>
      </w:r>
    </w:p>
    <w:p w14:paraId="5BB33C79" w14:textId="77777777" w:rsidR="00D37552" w:rsidRPr="00FD7548" w:rsidRDefault="00D37552" w:rsidP="00642AB3">
      <w:pPr>
        <w:widowControl w:val="0"/>
        <w:autoSpaceDE w:val="0"/>
        <w:autoSpaceDN w:val="0"/>
        <w:ind w:right="-142"/>
        <w:jc w:val="both"/>
        <w:rPr>
          <w:rFonts w:ascii="Arial" w:eastAsia="Calibri" w:hAnsi="Arial" w:cs="Arial"/>
          <w:sz w:val="2"/>
          <w:szCs w:val="2"/>
          <w:lang w:eastAsia="en-GB"/>
        </w:rPr>
      </w:pPr>
    </w:p>
    <w:tbl>
      <w:tblPr>
        <w:tblStyle w:val="TableGrid1"/>
        <w:tblpPr w:leftFromText="180" w:rightFromText="180" w:vertAnchor="text" w:tblpY="1"/>
        <w:tblOverlap w:val="never"/>
        <w:tblW w:w="14170" w:type="dxa"/>
        <w:tblBorders>
          <w:right w:val="none" w:sz="0" w:space="0" w:color="auto"/>
        </w:tblBorders>
        <w:shd w:val="clear" w:color="auto" w:fill="C1E4F5" w:themeFill="accent1" w:themeFillTint="33"/>
        <w:tblLayout w:type="fixed"/>
        <w:tblCellMar>
          <w:top w:w="57" w:type="dxa"/>
          <w:left w:w="57" w:type="dxa"/>
          <w:bottom w:w="57" w:type="dxa"/>
          <w:right w:w="57" w:type="dxa"/>
        </w:tblCellMar>
        <w:tblLook w:val="04A0" w:firstRow="1" w:lastRow="0" w:firstColumn="1" w:lastColumn="0" w:noHBand="0" w:noVBand="1"/>
      </w:tblPr>
      <w:tblGrid>
        <w:gridCol w:w="2263"/>
        <w:gridCol w:w="4962"/>
        <w:gridCol w:w="3260"/>
        <w:gridCol w:w="3685"/>
      </w:tblGrid>
      <w:tr w:rsidR="009A000C" w:rsidRPr="00125440" w14:paraId="37F03B32" w14:textId="56260729" w:rsidTr="00413493">
        <w:trPr>
          <w:trHeight w:val="264"/>
        </w:trPr>
        <w:tc>
          <w:tcPr>
            <w:tcW w:w="14170" w:type="dxa"/>
            <w:gridSpan w:val="4"/>
            <w:tcBorders>
              <w:right w:val="single" w:sz="4" w:space="0" w:color="auto"/>
            </w:tcBorders>
            <w:shd w:val="clear" w:color="auto" w:fill="C2E4E2"/>
          </w:tcPr>
          <w:p w14:paraId="0BED9DBE" w14:textId="707D1870" w:rsidR="009A000C" w:rsidRPr="00125440" w:rsidRDefault="009A000C" w:rsidP="00A97A4E">
            <w:pPr>
              <w:jc w:val="both"/>
              <w:rPr>
                <w:rFonts w:ascii="Arial" w:eastAsia="Calibri" w:hAnsi="Arial" w:cs="Arial"/>
                <w:b/>
                <w:bCs/>
                <w:sz w:val="24"/>
                <w:szCs w:val="24"/>
                <w:lang w:eastAsia="en-GB"/>
              </w:rPr>
            </w:pPr>
            <w:bookmarkStart w:id="1" w:name="_Hlk172667614"/>
            <w:r w:rsidRPr="00125440">
              <w:rPr>
                <w:rFonts w:ascii="Arial" w:eastAsia="Calibri" w:hAnsi="Arial" w:cs="Arial"/>
                <w:b/>
                <w:bCs/>
                <w:sz w:val="24"/>
                <w:szCs w:val="24"/>
                <w:lang w:eastAsia="en-GB"/>
              </w:rPr>
              <w:t>Child / young person’s information</w:t>
            </w:r>
          </w:p>
        </w:tc>
      </w:tr>
      <w:tr w:rsidR="00125440" w:rsidRPr="00125440" w14:paraId="539C9799" w14:textId="6BF77269" w:rsidTr="00413493">
        <w:tblPrEx>
          <w:shd w:val="clear" w:color="auto" w:fill="auto"/>
        </w:tblPrEx>
        <w:trPr>
          <w:trHeight w:val="231"/>
        </w:trPr>
        <w:tc>
          <w:tcPr>
            <w:tcW w:w="2263" w:type="dxa"/>
            <w:shd w:val="clear" w:color="auto" w:fill="DFF1F0"/>
          </w:tcPr>
          <w:p w14:paraId="161BCDE6" w14:textId="77777777" w:rsidR="00CF4920" w:rsidRPr="00125440" w:rsidRDefault="00CF4920" w:rsidP="00074350">
            <w:pPr>
              <w:ind w:firstLine="179"/>
              <w:contextualSpacing/>
              <w:rPr>
                <w:rFonts w:ascii="Arial" w:eastAsia="Calibri" w:hAnsi="Arial" w:cs="Arial"/>
                <w:sz w:val="24"/>
                <w:szCs w:val="24"/>
                <w:lang w:eastAsia="en-GB"/>
              </w:rPr>
            </w:pPr>
            <w:bookmarkStart w:id="2" w:name="_Hlk176188268"/>
            <w:r w:rsidRPr="00125440">
              <w:rPr>
                <w:rFonts w:ascii="Arial" w:eastAsia="Calibri" w:hAnsi="Arial" w:cs="Arial"/>
                <w:sz w:val="24"/>
                <w:szCs w:val="24"/>
                <w:lang w:eastAsia="en-GB"/>
              </w:rPr>
              <w:t>Child’s name:</w:t>
            </w:r>
          </w:p>
        </w:tc>
        <w:tc>
          <w:tcPr>
            <w:tcW w:w="4962" w:type="dxa"/>
            <w:tcBorders>
              <w:right w:val="single" w:sz="4" w:space="0" w:color="auto"/>
            </w:tcBorders>
          </w:tcPr>
          <w:p w14:paraId="43B6B723" w14:textId="77777777" w:rsidR="00CF4920" w:rsidRPr="00125440" w:rsidRDefault="00000000" w:rsidP="00AB33A6">
            <w:pPr>
              <w:contextualSpacing/>
              <w:jc w:val="both"/>
              <w:rPr>
                <w:rFonts w:ascii="Arial" w:hAnsi="Arial" w:cs="Arial"/>
                <w:sz w:val="24"/>
                <w:szCs w:val="24"/>
              </w:rPr>
            </w:pPr>
            <w:sdt>
              <w:sdtPr>
                <w:rPr>
                  <w:rFonts w:ascii="Arial" w:eastAsia="Calibri" w:hAnsi="Arial" w:cs="Arial"/>
                  <w:sz w:val="24"/>
                  <w:szCs w:val="24"/>
                  <w:lang w:eastAsia="en-GB"/>
                </w:rPr>
                <w:id w:val="1227573412"/>
                <w:placeholder>
                  <w:docPart w:val="226FDDA89C314C249057A41F0687A5C5"/>
                </w:placeholder>
                <w:showingPlcHdr/>
                <w15:appearance w15:val="hidden"/>
                <w:text/>
              </w:sdtPr>
              <w:sdtEndPr>
                <w:rPr>
                  <w:rStyle w:val="PlaceholderText"/>
                  <w:rFonts w:eastAsiaTheme="majorEastAsia"/>
                  <w:color w:val="808080"/>
                  <w:lang w:eastAsia="en-US"/>
                </w:rPr>
              </w:sdtEndPr>
              <w:sdtContent>
                <w:r w:rsidR="00CF4920" w:rsidRPr="00125440">
                  <w:rPr>
                    <w:rStyle w:val="PlaceholderText"/>
                    <w:rFonts w:ascii="Arial" w:eastAsiaTheme="majorEastAsia" w:hAnsi="Arial" w:cs="Arial"/>
                    <w:color w:val="auto"/>
                    <w:sz w:val="24"/>
                    <w:szCs w:val="24"/>
                  </w:rPr>
                  <w:t>Click or tap here.</w:t>
                </w:r>
              </w:sdtContent>
            </w:sdt>
          </w:p>
        </w:tc>
        <w:tc>
          <w:tcPr>
            <w:tcW w:w="3260" w:type="dxa"/>
            <w:tcBorders>
              <w:right w:val="single" w:sz="4" w:space="0" w:color="auto"/>
            </w:tcBorders>
            <w:shd w:val="clear" w:color="auto" w:fill="C2E4E2"/>
          </w:tcPr>
          <w:p w14:paraId="16E1839F" w14:textId="283D0368" w:rsidR="00CF4920" w:rsidRPr="00125440" w:rsidRDefault="004C24CB" w:rsidP="00635C2D">
            <w:pPr>
              <w:ind w:firstLine="179"/>
              <w:jc w:val="both"/>
              <w:rPr>
                <w:rFonts w:ascii="Arial" w:eastAsia="Calibri" w:hAnsi="Arial" w:cs="Arial"/>
                <w:sz w:val="24"/>
                <w:szCs w:val="24"/>
                <w:lang w:eastAsia="en-GB"/>
              </w:rPr>
            </w:pPr>
            <w:r w:rsidRPr="00125440">
              <w:rPr>
                <w:rFonts w:ascii="Arial" w:eastAsia="Calibri" w:hAnsi="Arial" w:cs="Arial"/>
                <w:sz w:val="24"/>
                <w:szCs w:val="24"/>
                <w:lang w:eastAsia="en-GB"/>
              </w:rPr>
              <w:t>Carer/s name:</w:t>
            </w:r>
          </w:p>
        </w:tc>
        <w:tc>
          <w:tcPr>
            <w:tcW w:w="3685" w:type="dxa"/>
            <w:tcBorders>
              <w:right w:val="single" w:sz="4" w:space="0" w:color="auto"/>
            </w:tcBorders>
          </w:tcPr>
          <w:p w14:paraId="0EED04B5" w14:textId="29735E3C" w:rsidR="00CF4920" w:rsidRPr="00125440" w:rsidRDefault="00000000" w:rsidP="00AB33A6">
            <w:pPr>
              <w:contextualSpacing/>
              <w:jc w:val="both"/>
              <w:rPr>
                <w:rFonts w:ascii="Arial" w:eastAsia="Calibri" w:hAnsi="Arial" w:cs="Arial"/>
                <w:sz w:val="24"/>
                <w:szCs w:val="24"/>
                <w:lang w:eastAsia="en-GB"/>
              </w:rPr>
            </w:pPr>
            <w:sdt>
              <w:sdtPr>
                <w:rPr>
                  <w:rStyle w:val="PlaceholderText"/>
                  <w:rFonts w:ascii="Arial" w:eastAsiaTheme="majorEastAsia" w:hAnsi="Arial" w:cs="Arial"/>
                  <w:color w:val="auto"/>
                  <w:sz w:val="24"/>
                  <w:szCs w:val="24"/>
                </w:rPr>
                <w:id w:val="-612278031"/>
                <w:placeholder>
                  <w:docPart w:val="97D122AFA1744EB4B49EBC301B8B4539"/>
                </w:placeholder>
                <w:showingPlcHdr/>
              </w:sdtPr>
              <w:sdtContent>
                <w:r w:rsidR="003D6B40" w:rsidRPr="00125440">
                  <w:rPr>
                    <w:rStyle w:val="PlaceholderText"/>
                    <w:rFonts w:ascii="Arial" w:eastAsiaTheme="majorEastAsia" w:hAnsi="Arial" w:cs="Arial"/>
                    <w:color w:val="auto"/>
                    <w:sz w:val="24"/>
                    <w:szCs w:val="24"/>
                  </w:rPr>
                  <w:t>Click or tap here.</w:t>
                </w:r>
              </w:sdtContent>
            </w:sdt>
          </w:p>
        </w:tc>
      </w:tr>
      <w:bookmarkEnd w:id="1"/>
      <w:bookmarkEnd w:id="2"/>
      <w:tr w:rsidR="00125440" w:rsidRPr="00125440" w14:paraId="43A5F853" w14:textId="41D3AC14" w:rsidTr="00413493">
        <w:tblPrEx>
          <w:shd w:val="clear" w:color="auto" w:fill="auto"/>
        </w:tblPrEx>
        <w:trPr>
          <w:trHeight w:val="137"/>
        </w:trPr>
        <w:tc>
          <w:tcPr>
            <w:tcW w:w="2263" w:type="dxa"/>
            <w:shd w:val="clear" w:color="auto" w:fill="DFF1F0"/>
          </w:tcPr>
          <w:p w14:paraId="3970B946" w14:textId="5C8458CE" w:rsidR="00CF4920" w:rsidRPr="00125440" w:rsidRDefault="00CF4920" w:rsidP="00074350">
            <w:pPr>
              <w:ind w:firstLine="179"/>
              <w:rPr>
                <w:rFonts w:ascii="Arial" w:eastAsia="Calibri" w:hAnsi="Arial" w:cs="Arial"/>
                <w:sz w:val="24"/>
                <w:szCs w:val="24"/>
                <w:lang w:eastAsia="en-GB"/>
              </w:rPr>
            </w:pPr>
            <w:r w:rsidRPr="00125440">
              <w:rPr>
                <w:rFonts w:ascii="Arial" w:eastAsia="Calibri" w:hAnsi="Arial" w:cs="Arial"/>
                <w:sz w:val="24"/>
                <w:szCs w:val="24"/>
                <w:lang w:eastAsia="en-GB"/>
              </w:rPr>
              <w:t>Child’s DOB:</w:t>
            </w:r>
          </w:p>
        </w:tc>
        <w:tc>
          <w:tcPr>
            <w:tcW w:w="4962" w:type="dxa"/>
            <w:tcBorders>
              <w:right w:val="single" w:sz="4" w:space="0" w:color="auto"/>
            </w:tcBorders>
          </w:tcPr>
          <w:p w14:paraId="34809376" w14:textId="77777777" w:rsidR="00CF4920" w:rsidRPr="00125440" w:rsidRDefault="00000000" w:rsidP="00AB33A6">
            <w:pPr>
              <w:rPr>
                <w:rFonts w:ascii="Arial" w:eastAsia="Calibri" w:hAnsi="Arial" w:cs="Arial"/>
                <w:sz w:val="24"/>
                <w:szCs w:val="24"/>
                <w:lang w:eastAsia="en-GB"/>
              </w:rPr>
            </w:pPr>
            <w:sdt>
              <w:sdtPr>
                <w:rPr>
                  <w:rFonts w:ascii="Arial" w:eastAsia="Calibri" w:hAnsi="Arial" w:cs="Arial"/>
                  <w:sz w:val="24"/>
                  <w:szCs w:val="24"/>
                  <w:lang w:eastAsia="en-GB"/>
                </w:rPr>
                <w:id w:val="-1589995608"/>
                <w:placeholder>
                  <w:docPart w:val="80B51CA145914D328BCD8D470B85580A"/>
                </w:placeholder>
                <w:showingPlcHdr/>
                <w:date>
                  <w:dateFormat w:val="d/MM/yyyy"/>
                  <w:lid w:val="en-AU"/>
                  <w:storeMappedDataAs w:val="dateTime"/>
                  <w:calendar w:val="gregorian"/>
                </w:date>
              </w:sdtPr>
              <w:sdtContent>
                <w:r w:rsidR="00CF4920" w:rsidRPr="00125440">
                  <w:rPr>
                    <w:rStyle w:val="PlaceholderText"/>
                    <w:rFonts w:ascii="Arial" w:eastAsiaTheme="majorEastAsia" w:hAnsi="Arial" w:cs="Arial"/>
                    <w:color w:val="auto"/>
                    <w:sz w:val="24"/>
                    <w:szCs w:val="24"/>
                  </w:rPr>
                  <w:t>Click or tap here to select DOB (if known).</w:t>
                </w:r>
              </w:sdtContent>
            </w:sdt>
          </w:p>
        </w:tc>
        <w:tc>
          <w:tcPr>
            <w:tcW w:w="3260" w:type="dxa"/>
            <w:tcBorders>
              <w:right w:val="single" w:sz="4" w:space="0" w:color="auto"/>
            </w:tcBorders>
            <w:shd w:val="clear" w:color="auto" w:fill="C2E4E2"/>
          </w:tcPr>
          <w:p w14:paraId="35F0F52C" w14:textId="652F23FC" w:rsidR="00CF4920" w:rsidRPr="00125440" w:rsidRDefault="004C24CB" w:rsidP="008A3415">
            <w:pPr>
              <w:ind w:firstLine="179"/>
              <w:jc w:val="both"/>
              <w:rPr>
                <w:rFonts w:ascii="Arial" w:eastAsia="Calibri" w:hAnsi="Arial" w:cs="Arial"/>
                <w:sz w:val="24"/>
                <w:szCs w:val="24"/>
                <w:lang w:eastAsia="en-GB"/>
              </w:rPr>
            </w:pPr>
            <w:r w:rsidRPr="00125440">
              <w:rPr>
                <w:rFonts w:ascii="Arial" w:eastAsia="Calibri" w:hAnsi="Arial" w:cs="Arial"/>
                <w:sz w:val="24"/>
                <w:szCs w:val="24"/>
                <w:lang w:eastAsia="en-GB"/>
              </w:rPr>
              <w:t>Child’s current placement</w:t>
            </w:r>
            <w:r w:rsidR="008A3415">
              <w:rPr>
                <w:rFonts w:ascii="Arial" w:eastAsia="Calibri" w:hAnsi="Arial" w:cs="Arial"/>
                <w:sz w:val="24"/>
                <w:szCs w:val="24"/>
                <w:lang w:eastAsia="en-GB"/>
              </w:rPr>
              <w:t>:</w:t>
            </w:r>
          </w:p>
        </w:tc>
        <w:tc>
          <w:tcPr>
            <w:tcW w:w="3685" w:type="dxa"/>
            <w:tcBorders>
              <w:right w:val="single" w:sz="4" w:space="0" w:color="auto"/>
            </w:tcBorders>
          </w:tcPr>
          <w:p w14:paraId="707D5015" w14:textId="03CBC8E4" w:rsidR="00CF4920" w:rsidRPr="00125440" w:rsidRDefault="00000000" w:rsidP="00AB33A6">
            <w:pPr>
              <w:rPr>
                <w:rFonts w:ascii="Arial" w:eastAsia="Calibri" w:hAnsi="Arial" w:cs="Arial"/>
                <w:sz w:val="24"/>
                <w:szCs w:val="24"/>
                <w:lang w:eastAsia="en-GB"/>
              </w:rPr>
            </w:pPr>
            <w:sdt>
              <w:sdtPr>
                <w:rPr>
                  <w:rStyle w:val="PlaceholderText"/>
                  <w:rFonts w:ascii="Arial" w:eastAsiaTheme="majorEastAsia" w:hAnsi="Arial" w:cs="Arial"/>
                  <w:color w:val="auto"/>
                  <w:sz w:val="24"/>
                  <w:szCs w:val="24"/>
                </w:rPr>
                <w:id w:val="1624970817"/>
                <w:placeholder>
                  <w:docPart w:val="404C63E5D1104CB4B13005BF5F235F8D"/>
                </w:placeholder>
                <w:showingPlcHdr/>
              </w:sdtPr>
              <w:sdtContent>
                <w:r w:rsidR="003D6B40" w:rsidRPr="00125440">
                  <w:rPr>
                    <w:rStyle w:val="PlaceholderText"/>
                    <w:rFonts w:ascii="Arial" w:eastAsiaTheme="majorEastAsia" w:hAnsi="Arial" w:cs="Arial"/>
                    <w:color w:val="auto"/>
                    <w:sz w:val="24"/>
                    <w:szCs w:val="24"/>
                  </w:rPr>
                  <w:t>Click or tap here.</w:t>
                </w:r>
              </w:sdtContent>
            </w:sdt>
          </w:p>
        </w:tc>
      </w:tr>
      <w:tr w:rsidR="00125440" w:rsidRPr="00125440" w14:paraId="55275974" w14:textId="7F67DF69" w:rsidTr="00413493">
        <w:tblPrEx>
          <w:shd w:val="clear" w:color="auto" w:fill="auto"/>
        </w:tblPrEx>
        <w:trPr>
          <w:trHeight w:val="184"/>
        </w:trPr>
        <w:tc>
          <w:tcPr>
            <w:tcW w:w="2263" w:type="dxa"/>
            <w:shd w:val="clear" w:color="auto" w:fill="DFF1F0"/>
          </w:tcPr>
          <w:p w14:paraId="5134558D" w14:textId="77777777" w:rsidR="00CF4920" w:rsidRPr="00125440" w:rsidRDefault="00CF4920" w:rsidP="00074350">
            <w:pPr>
              <w:ind w:firstLine="179"/>
              <w:rPr>
                <w:rFonts w:ascii="Arial" w:eastAsia="Calibri" w:hAnsi="Arial" w:cs="Arial"/>
                <w:sz w:val="24"/>
                <w:szCs w:val="24"/>
                <w:lang w:eastAsia="en-GB"/>
              </w:rPr>
            </w:pPr>
            <w:bookmarkStart w:id="3" w:name="_Hlk176193363"/>
            <w:r w:rsidRPr="00125440">
              <w:rPr>
                <w:rFonts w:ascii="Arial" w:eastAsia="Calibri" w:hAnsi="Arial" w:cs="Arial"/>
                <w:sz w:val="24"/>
                <w:szCs w:val="24"/>
                <w:lang w:eastAsia="en-GB"/>
              </w:rPr>
              <w:t>Child’s age:</w:t>
            </w:r>
          </w:p>
        </w:tc>
        <w:tc>
          <w:tcPr>
            <w:tcW w:w="4962" w:type="dxa"/>
            <w:tcBorders>
              <w:right w:val="single" w:sz="4" w:space="0" w:color="auto"/>
            </w:tcBorders>
          </w:tcPr>
          <w:p w14:paraId="5FC2F469" w14:textId="77777777" w:rsidR="00CF4920" w:rsidRPr="00125440" w:rsidRDefault="00000000" w:rsidP="00AB33A6">
            <w:pPr>
              <w:jc w:val="both"/>
              <w:rPr>
                <w:rFonts w:ascii="Arial" w:hAnsi="Arial" w:cs="Arial"/>
                <w:sz w:val="24"/>
                <w:szCs w:val="24"/>
              </w:rPr>
            </w:pPr>
            <w:sdt>
              <w:sdtPr>
                <w:rPr>
                  <w:rFonts w:ascii="Arial" w:eastAsia="Calibri" w:hAnsi="Arial" w:cs="Arial"/>
                  <w:sz w:val="24"/>
                  <w:szCs w:val="24"/>
                  <w:lang w:eastAsia="en-GB"/>
                </w:rPr>
                <w:id w:val="1845355494"/>
                <w:placeholder>
                  <w:docPart w:val="FD400AE47EB64BC79CE8002085023D04"/>
                </w:placeholder>
                <w:showingPlcHdr/>
                <w15:appearance w15:val="hidden"/>
                <w:text/>
              </w:sdtPr>
              <w:sdtEndPr>
                <w:rPr>
                  <w:rStyle w:val="PlaceholderText"/>
                  <w:rFonts w:eastAsiaTheme="majorEastAsia"/>
                  <w:color w:val="808080"/>
                  <w:lang w:eastAsia="en-US"/>
                </w:rPr>
              </w:sdtEndPr>
              <w:sdtContent>
                <w:r w:rsidR="00CF4920" w:rsidRPr="00125440">
                  <w:rPr>
                    <w:rStyle w:val="PlaceholderText"/>
                    <w:rFonts w:ascii="Arial" w:eastAsiaTheme="majorEastAsia" w:hAnsi="Arial" w:cs="Arial"/>
                    <w:color w:val="auto"/>
                    <w:sz w:val="24"/>
                    <w:szCs w:val="24"/>
                  </w:rPr>
                  <w:t>Click or tap here.</w:t>
                </w:r>
              </w:sdtContent>
            </w:sdt>
          </w:p>
        </w:tc>
        <w:tc>
          <w:tcPr>
            <w:tcW w:w="3260" w:type="dxa"/>
            <w:tcBorders>
              <w:right w:val="single" w:sz="4" w:space="0" w:color="auto"/>
            </w:tcBorders>
            <w:shd w:val="clear" w:color="auto" w:fill="C2E4E2"/>
          </w:tcPr>
          <w:p w14:paraId="3A558836" w14:textId="4D70ACE6" w:rsidR="00CF4920" w:rsidRPr="00125440" w:rsidRDefault="00B2406B" w:rsidP="00635C2D">
            <w:pPr>
              <w:ind w:firstLine="179"/>
              <w:jc w:val="both"/>
              <w:rPr>
                <w:rFonts w:ascii="Arial" w:eastAsia="Calibri" w:hAnsi="Arial" w:cs="Arial"/>
                <w:sz w:val="24"/>
                <w:szCs w:val="24"/>
                <w:lang w:eastAsia="en-GB"/>
              </w:rPr>
            </w:pPr>
            <w:r w:rsidRPr="00125440">
              <w:rPr>
                <w:rFonts w:ascii="Arial" w:eastAsia="Calibri" w:hAnsi="Arial" w:cs="Arial"/>
                <w:sz w:val="24"/>
                <w:szCs w:val="24"/>
                <w:lang w:eastAsia="en-GB"/>
              </w:rPr>
              <w:t xml:space="preserve">Current placement type: </w:t>
            </w:r>
          </w:p>
        </w:tc>
        <w:tc>
          <w:tcPr>
            <w:tcW w:w="3685" w:type="dxa"/>
            <w:tcBorders>
              <w:right w:val="single" w:sz="4" w:space="0" w:color="auto"/>
            </w:tcBorders>
          </w:tcPr>
          <w:p w14:paraId="4EF2B2E8" w14:textId="1DE5C45D" w:rsidR="00CF4920" w:rsidRPr="00125440" w:rsidRDefault="00000000" w:rsidP="00AB33A6">
            <w:pPr>
              <w:jc w:val="both"/>
              <w:rPr>
                <w:rFonts w:ascii="Arial" w:eastAsia="Calibri" w:hAnsi="Arial" w:cs="Arial"/>
                <w:sz w:val="24"/>
                <w:szCs w:val="24"/>
                <w:lang w:eastAsia="en-GB"/>
              </w:rPr>
            </w:pPr>
            <w:sdt>
              <w:sdtPr>
                <w:rPr>
                  <w:rStyle w:val="PlaceholderText"/>
                  <w:rFonts w:ascii="Arial" w:eastAsiaTheme="majorEastAsia" w:hAnsi="Arial" w:cs="Arial"/>
                  <w:color w:val="auto"/>
                  <w:sz w:val="24"/>
                  <w:szCs w:val="24"/>
                </w:rPr>
                <w:id w:val="167373157"/>
                <w:placeholder>
                  <w:docPart w:val="FD8555B38BDE4002910EC82398691817"/>
                </w:placeholder>
                <w:showingPlcHdr/>
              </w:sdtPr>
              <w:sdtContent>
                <w:r w:rsidR="003D6B40" w:rsidRPr="00125440">
                  <w:rPr>
                    <w:rStyle w:val="PlaceholderText"/>
                    <w:rFonts w:ascii="Arial" w:eastAsiaTheme="majorEastAsia" w:hAnsi="Arial" w:cs="Arial"/>
                    <w:color w:val="auto"/>
                    <w:sz w:val="24"/>
                    <w:szCs w:val="24"/>
                  </w:rPr>
                  <w:t>Click or tap here.</w:t>
                </w:r>
              </w:sdtContent>
            </w:sdt>
          </w:p>
        </w:tc>
      </w:tr>
      <w:bookmarkEnd w:id="3"/>
    </w:tbl>
    <w:p w14:paraId="4ABDEA54" w14:textId="77777777" w:rsidR="00CF4920" w:rsidRPr="00FD7548" w:rsidRDefault="00CF4920" w:rsidP="00642AB3">
      <w:pPr>
        <w:widowControl w:val="0"/>
        <w:autoSpaceDE w:val="0"/>
        <w:autoSpaceDN w:val="0"/>
        <w:ind w:right="-142"/>
        <w:jc w:val="both"/>
        <w:rPr>
          <w:rFonts w:ascii="Arial" w:eastAsia="Calibri" w:hAnsi="Arial" w:cs="Arial"/>
          <w:sz w:val="2"/>
          <w:szCs w:val="4"/>
          <w:lang w:eastAsia="en-GB"/>
        </w:rPr>
      </w:pPr>
    </w:p>
    <w:tbl>
      <w:tblPr>
        <w:tblStyle w:val="TableGrid1"/>
        <w:tblW w:w="14175" w:type="dxa"/>
        <w:tblInd w:w="-5" w:type="dxa"/>
        <w:tblBorders>
          <w:right w:val="none" w:sz="0" w:space="0" w:color="auto"/>
        </w:tblBorders>
        <w:shd w:val="clear" w:color="auto" w:fill="C1E4F5" w:themeFill="accent1" w:themeFillTint="33"/>
        <w:tblLayout w:type="fixed"/>
        <w:tblCellMar>
          <w:top w:w="57" w:type="dxa"/>
          <w:left w:w="57" w:type="dxa"/>
          <w:bottom w:w="57" w:type="dxa"/>
          <w:right w:w="57" w:type="dxa"/>
        </w:tblCellMar>
        <w:tblLook w:val="04A0" w:firstRow="1" w:lastRow="0" w:firstColumn="1" w:lastColumn="0" w:noHBand="0" w:noVBand="1"/>
      </w:tblPr>
      <w:tblGrid>
        <w:gridCol w:w="4395"/>
        <w:gridCol w:w="3260"/>
        <w:gridCol w:w="2835"/>
        <w:gridCol w:w="3685"/>
      </w:tblGrid>
      <w:tr w:rsidR="009A000C" w:rsidRPr="00125440" w14:paraId="5A88528E" w14:textId="42020F8E" w:rsidTr="00413493">
        <w:trPr>
          <w:trHeight w:val="264"/>
        </w:trPr>
        <w:tc>
          <w:tcPr>
            <w:tcW w:w="14175" w:type="dxa"/>
            <w:gridSpan w:val="4"/>
            <w:tcBorders>
              <w:right w:val="single" w:sz="4" w:space="0" w:color="auto"/>
            </w:tcBorders>
            <w:shd w:val="clear" w:color="auto" w:fill="C2E4E2"/>
          </w:tcPr>
          <w:p w14:paraId="641B84FD" w14:textId="085D78B3" w:rsidR="009A000C" w:rsidRPr="00125440" w:rsidRDefault="009A000C" w:rsidP="003D575C">
            <w:pPr>
              <w:pStyle w:val="ListParagraph"/>
              <w:jc w:val="both"/>
              <w:rPr>
                <w:rFonts w:ascii="Arial" w:eastAsia="Calibri" w:hAnsi="Arial" w:cs="Arial"/>
                <w:b/>
                <w:bCs/>
                <w:sz w:val="24"/>
                <w:szCs w:val="24"/>
                <w:lang w:eastAsia="en-GB"/>
              </w:rPr>
            </w:pPr>
            <w:r w:rsidRPr="00125440">
              <w:rPr>
                <w:rFonts w:ascii="Arial" w:eastAsia="Calibri" w:hAnsi="Arial" w:cs="Arial"/>
                <w:b/>
                <w:bCs/>
                <w:sz w:val="24"/>
                <w:szCs w:val="24"/>
                <w:lang w:eastAsia="en-GB"/>
              </w:rPr>
              <w:t xml:space="preserve">Does the child / young person have a current Plan? </w:t>
            </w:r>
          </w:p>
        </w:tc>
      </w:tr>
      <w:tr w:rsidR="00125440" w:rsidRPr="00125440" w14:paraId="3636D76F" w14:textId="211ABFF6" w:rsidTr="00413493">
        <w:tblPrEx>
          <w:shd w:val="clear" w:color="auto" w:fill="auto"/>
        </w:tblPrEx>
        <w:trPr>
          <w:trHeight w:val="252"/>
        </w:trPr>
        <w:tc>
          <w:tcPr>
            <w:tcW w:w="4395" w:type="dxa"/>
            <w:shd w:val="clear" w:color="auto" w:fill="DFF1F0"/>
          </w:tcPr>
          <w:p w14:paraId="3AD3F877" w14:textId="4F59D6DB" w:rsidR="003D575C" w:rsidRPr="00125440" w:rsidRDefault="003D575C" w:rsidP="00AB33A6">
            <w:pPr>
              <w:ind w:firstLine="179"/>
              <w:jc w:val="both"/>
              <w:rPr>
                <w:rFonts w:ascii="Arial" w:eastAsia="Calibri" w:hAnsi="Arial" w:cs="Arial"/>
                <w:sz w:val="24"/>
                <w:szCs w:val="24"/>
                <w:lang w:eastAsia="en-GB"/>
              </w:rPr>
            </w:pPr>
            <w:bookmarkStart w:id="4" w:name="_Hlk176872097"/>
            <w:r w:rsidRPr="00125440">
              <w:rPr>
                <w:rFonts w:ascii="Arial" w:eastAsia="Calibri" w:hAnsi="Arial" w:cs="Arial"/>
                <w:sz w:val="24"/>
                <w:szCs w:val="24"/>
                <w:lang w:eastAsia="en-GB"/>
              </w:rPr>
              <w:t>Acute Safety Plan:</w:t>
            </w:r>
          </w:p>
        </w:tc>
        <w:tc>
          <w:tcPr>
            <w:tcW w:w="3260" w:type="dxa"/>
            <w:tcBorders>
              <w:right w:val="single" w:sz="4" w:space="0" w:color="auto"/>
            </w:tcBorders>
          </w:tcPr>
          <w:p w14:paraId="70EFAFC4" w14:textId="7D6B3AD9" w:rsidR="003D575C" w:rsidRPr="00125440" w:rsidRDefault="00000000" w:rsidP="00AB33A6">
            <w:pPr>
              <w:rPr>
                <w:rFonts w:ascii="Arial" w:hAnsi="Arial" w:cs="Arial"/>
                <w:sz w:val="24"/>
                <w:szCs w:val="24"/>
              </w:rPr>
            </w:pPr>
            <w:sdt>
              <w:sdtPr>
                <w:rPr>
                  <w:rFonts w:ascii="Arial" w:eastAsia="Calibri" w:hAnsi="Arial" w:cs="Arial"/>
                  <w:sz w:val="24"/>
                  <w:szCs w:val="24"/>
                  <w:lang w:eastAsia="en-GB"/>
                </w:rPr>
                <w:id w:val="1755771616"/>
                <w:placeholder>
                  <w:docPart w:val="BA4B85DA8541499D90CC18908A2925F3"/>
                </w:placeholder>
                <w:showingPlcHdr/>
                <w15:appearance w15:val="hidden"/>
                <w:text/>
              </w:sdtPr>
              <w:sdtEndPr>
                <w:rPr>
                  <w:rStyle w:val="PlaceholderText"/>
                  <w:rFonts w:eastAsiaTheme="majorEastAsia"/>
                  <w:color w:val="808080"/>
                  <w:lang w:eastAsia="en-US"/>
                </w:rPr>
              </w:sdtEndPr>
              <w:sdtContent>
                <w:r w:rsidR="007B2233" w:rsidRPr="00125440">
                  <w:rPr>
                    <w:rStyle w:val="PlaceholderText"/>
                    <w:rFonts w:ascii="Arial" w:eastAsiaTheme="majorEastAsia" w:hAnsi="Arial" w:cs="Arial"/>
                    <w:color w:val="auto"/>
                    <w:sz w:val="24"/>
                    <w:szCs w:val="24"/>
                  </w:rPr>
                  <w:t>Click or tap here.</w:t>
                </w:r>
              </w:sdtContent>
            </w:sdt>
          </w:p>
        </w:tc>
        <w:tc>
          <w:tcPr>
            <w:tcW w:w="2835" w:type="dxa"/>
            <w:tcBorders>
              <w:right w:val="single" w:sz="4" w:space="0" w:color="auto"/>
            </w:tcBorders>
            <w:shd w:val="clear" w:color="auto" w:fill="C2E4E2"/>
          </w:tcPr>
          <w:p w14:paraId="42895243" w14:textId="686A272C" w:rsidR="003D575C" w:rsidRPr="00125440" w:rsidRDefault="003D575C" w:rsidP="007B2233">
            <w:pPr>
              <w:ind w:firstLine="179"/>
              <w:jc w:val="both"/>
              <w:rPr>
                <w:rFonts w:ascii="Arial" w:eastAsia="Calibri" w:hAnsi="Arial" w:cs="Arial"/>
                <w:sz w:val="24"/>
                <w:szCs w:val="24"/>
                <w:lang w:eastAsia="en-GB"/>
              </w:rPr>
            </w:pPr>
            <w:r w:rsidRPr="00125440">
              <w:rPr>
                <w:rFonts w:ascii="Arial" w:eastAsia="Calibri" w:hAnsi="Arial" w:cs="Arial"/>
                <w:sz w:val="24"/>
                <w:szCs w:val="24"/>
                <w:lang w:eastAsia="en-GB"/>
              </w:rPr>
              <w:t>Date of Plan:</w:t>
            </w:r>
          </w:p>
        </w:tc>
        <w:tc>
          <w:tcPr>
            <w:tcW w:w="3685" w:type="dxa"/>
            <w:tcBorders>
              <w:right w:val="single" w:sz="4" w:space="0" w:color="auto"/>
            </w:tcBorders>
          </w:tcPr>
          <w:p w14:paraId="1A4308D3" w14:textId="545ED134" w:rsidR="003D575C" w:rsidRPr="00125440" w:rsidRDefault="00000000" w:rsidP="00AB33A6">
            <w:pPr>
              <w:rPr>
                <w:rFonts w:ascii="Arial" w:eastAsia="Calibri" w:hAnsi="Arial" w:cs="Arial"/>
                <w:sz w:val="24"/>
                <w:szCs w:val="24"/>
                <w:lang w:eastAsia="en-GB"/>
              </w:rPr>
            </w:pPr>
            <w:sdt>
              <w:sdtPr>
                <w:rPr>
                  <w:rFonts w:ascii="Arial" w:eastAsia="Calibri" w:hAnsi="Arial" w:cs="Arial"/>
                  <w:sz w:val="24"/>
                  <w:szCs w:val="24"/>
                  <w:lang w:eastAsia="en-GB"/>
                </w:rPr>
                <w:id w:val="-2138712986"/>
                <w:placeholder>
                  <w:docPart w:val="60CA1E167DCD437C8561B2C1729CA7D5"/>
                </w:placeholder>
                <w:showingPlcHdr/>
                <w:date>
                  <w:dateFormat w:val="d/MM/yyyy"/>
                  <w:lid w:val="en-AU"/>
                  <w:storeMappedDataAs w:val="dateTime"/>
                  <w:calendar w:val="gregorian"/>
                </w:date>
              </w:sdtPr>
              <w:sdtContent>
                <w:r w:rsidR="007B2233" w:rsidRPr="00125440">
                  <w:rPr>
                    <w:rStyle w:val="PlaceholderText"/>
                    <w:rFonts w:ascii="Arial" w:eastAsiaTheme="majorEastAsia" w:hAnsi="Arial" w:cs="Arial"/>
                    <w:color w:val="auto"/>
                    <w:sz w:val="24"/>
                    <w:szCs w:val="24"/>
                  </w:rPr>
                  <w:t>Click or tap here to select date.</w:t>
                </w:r>
              </w:sdtContent>
            </w:sdt>
          </w:p>
        </w:tc>
      </w:tr>
      <w:bookmarkEnd w:id="4"/>
      <w:tr w:rsidR="00125440" w:rsidRPr="00125440" w14:paraId="494ED8AD" w14:textId="5E7C7798" w:rsidTr="00413493">
        <w:tblPrEx>
          <w:shd w:val="clear" w:color="auto" w:fill="auto"/>
        </w:tblPrEx>
        <w:trPr>
          <w:trHeight w:val="158"/>
        </w:trPr>
        <w:tc>
          <w:tcPr>
            <w:tcW w:w="4395" w:type="dxa"/>
            <w:shd w:val="clear" w:color="auto" w:fill="DFF1F0"/>
          </w:tcPr>
          <w:p w14:paraId="70F38015" w14:textId="40833148" w:rsidR="003D575C" w:rsidRPr="00125440" w:rsidRDefault="003D575C" w:rsidP="008A3415">
            <w:pPr>
              <w:ind w:firstLine="179"/>
              <w:jc w:val="both"/>
              <w:rPr>
                <w:rFonts w:ascii="Arial" w:eastAsia="Calibri" w:hAnsi="Arial" w:cs="Arial"/>
                <w:sz w:val="24"/>
                <w:szCs w:val="24"/>
                <w:lang w:eastAsia="en-GB"/>
              </w:rPr>
            </w:pPr>
            <w:r w:rsidRPr="00125440">
              <w:rPr>
                <w:rFonts w:ascii="Arial" w:eastAsia="Calibri" w:hAnsi="Arial" w:cs="Arial"/>
                <w:sz w:val="24"/>
                <w:szCs w:val="24"/>
                <w:lang w:eastAsia="en-GB"/>
              </w:rPr>
              <w:t>Enhancing Safety and Wellbeing Plan:</w:t>
            </w:r>
          </w:p>
        </w:tc>
        <w:tc>
          <w:tcPr>
            <w:tcW w:w="3260" w:type="dxa"/>
            <w:tcBorders>
              <w:right w:val="single" w:sz="4" w:space="0" w:color="auto"/>
            </w:tcBorders>
          </w:tcPr>
          <w:p w14:paraId="48859FC3" w14:textId="77777777" w:rsidR="003D575C" w:rsidRPr="00125440" w:rsidRDefault="00000000" w:rsidP="00AB33A6">
            <w:pPr>
              <w:jc w:val="both"/>
              <w:rPr>
                <w:rFonts w:ascii="Arial" w:hAnsi="Arial" w:cs="Arial"/>
                <w:sz w:val="24"/>
                <w:szCs w:val="24"/>
              </w:rPr>
            </w:pPr>
            <w:sdt>
              <w:sdtPr>
                <w:rPr>
                  <w:rFonts w:ascii="Arial" w:eastAsia="Calibri" w:hAnsi="Arial" w:cs="Arial"/>
                  <w:sz w:val="24"/>
                  <w:szCs w:val="24"/>
                  <w:lang w:eastAsia="en-GB"/>
                </w:rPr>
                <w:id w:val="-1218275982"/>
                <w:placeholder>
                  <w:docPart w:val="0F334CDFBAF848CFA4D590BC20E07222"/>
                </w:placeholder>
                <w:showingPlcHdr/>
                <w15:appearance w15:val="hidden"/>
                <w:text/>
              </w:sdtPr>
              <w:sdtEndPr>
                <w:rPr>
                  <w:rStyle w:val="PlaceholderText"/>
                  <w:rFonts w:eastAsiaTheme="majorEastAsia"/>
                  <w:color w:val="808080"/>
                  <w:lang w:eastAsia="en-US"/>
                </w:rPr>
              </w:sdtEndPr>
              <w:sdtContent>
                <w:r w:rsidR="003D575C" w:rsidRPr="00125440">
                  <w:rPr>
                    <w:rStyle w:val="PlaceholderText"/>
                    <w:rFonts w:ascii="Arial" w:eastAsiaTheme="majorEastAsia" w:hAnsi="Arial" w:cs="Arial"/>
                    <w:color w:val="auto"/>
                    <w:sz w:val="24"/>
                    <w:szCs w:val="24"/>
                  </w:rPr>
                  <w:t>Click or tap here.</w:t>
                </w:r>
              </w:sdtContent>
            </w:sdt>
          </w:p>
        </w:tc>
        <w:tc>
          <w:tcPr>
            <w:tcW w:w="2835" w:type="dxa"/>
            <w:tcBorders>
              <w:right w:val="single" w:sz="4" w:space="0" w:color="auto"/>
            </w:tcBorders>
            <w:shd w:val="clear" w:color="auto" w:fill="C2E4E2"/>
          </w:tcPr>
          <w:p w14:paraId="53206AD0" w14:textId="462A97B0" w:rsidR="003D575C" w:rsidRPr="00125440" w:rsidRDefault="003D575C" w:rsidP="007B2233">
            <w:pPr>
              <w:ind w:firstLine="179"/>
              <w:jc w:val="both"/>
              <w:rPr>
                <w:rFonts w:ascii="Arial" w:eastAsia="Calibri" w:hAnsi="Arial" w:cs="Arial"/>
                <w:sz w:val="24"/>
                <w:szCs w:val="24"/>
                <w:lang w:eastAsia="en-GB"/>
              </w:rPr>
            </w:pPr>
            <w:r w:rsidRPr="00125440">
              <w:rPr>
                <w:rFonts w:ascii="Arial" w:eastAsia="Calibri" w:hAnsi="Arial" w:cs="Arial"/>
                <w:sz w:val="24"/>
                <w:szCs w:val="24"/>
                <w:lang w:eastAsia="en-GB"/>
              </w:rPr>
              <w:t>Date of Plan:</w:t>
            </w:r>
          </w:p>
        </w:tc>
        <w:tc>
          <w:tcPr>
            <w:tcW w:w="3685" w:type="dxa"/>
            <w:tcBorders>
              <w:right w:val="single" w:sz="4" w:space="0" w:color="auto"/>
            </w:tcBorders>
          </w:tcPr>
          <w:p w14:paraId="6804D95C" w14:textId="00216F40" w:rsidR="003D575C" w:rsidRPr="00125440" w:rsidRDefault="00000000" w:rsidP="00AB33A6">
            <w:pPr>
              <w:jc w:val="both"/>
              <w:rPr>
                <w:rFonts w:ascii="Arial" w:eastAsia="Calibri" w:hAnsi="Arial" w:cs="Arial"/>
                <w:sz w:val="24"/>
                <w:szCs w:val="24"/>
                <w:lang w:eastAsia="en-GB"/>
              </w:rPr>
            </w:pPr>
            <w:sdt>
              <w:sdtPr>
                <w:rPr>
                  <w:rFonts w:ascii="Arial" w:eastAsia="Calibri" w:hAnsi="Arial" w:cs="Arial"/>
                  <w:sz w:val="24"/>
                  <w:szCs w:val="24"/>
                  <w:lang w:eastAsia="en-GB"/>
                </w:rPr>
                <w:id w:val="-1811852894"/>
                <w:placeholder>
                  <w:docPart w:val="37F8DEC74694414E9DCACB937657E635"/>
                </w:placeholder>
                <w:showingPlcHdr/>
                <w:date>
                  <w:dateFormat w:val="d/MM/yyyy"/>
                  <w:lid w:val="en-AU"/>
                  <w:storeMappedDataAs w:val="dateTime"/>
                  <w:calendar w:val="gregorian"/>
                </w:date>
              </w:sdtPr>
              <w:sdtContent>
                <w:r w:rsidR="007B2233" w:rsidRPr="00125440">
                  <w:rPr>
                    <w:rStyle w:val="PlaceholderText"/>
                    <w:rFonts w:ascii="Arial" w:eastAsiaTheme="majorEastAsia" w:hAnsi="Arial" w:cs="Arial"/>
                    <w:color w:val="auto"/>
                    <w:sz w:val="24"/>
                    <w:szCs w:val="24"/>
                  </w:rPr>
                  <w:t>Click or tap here to select date.</w:t>
                </w:r>
              </w:sdtContent>
            </w:sdt>
          </w:p>
        </w:tc>
      </w:tr>
    </w:tbl>
    <w:p w14:paraId="27F59430" w14:textId="77777777" w:rsidR="00D37552" w:rsidRPr="00FD7548" w:rsidRDefault="00D37552" w:rsidP="00642AB3">
      <w:pPr>
        <w:widowControl w:val="0"/>
        <w:autoSpaceDE w:val="0"/>
        <w:autoSpaceDN w:val="0"/>
        <w:ind w:right="-142"/>
        <w:jc w:val="both"/>
        <w:rPr>
          <w:rFonts w:ascii="Arial" w:eastAsia="Calibri" w:hAnsi="Arial" w:cs="Arial"/>
          <w:sz w:val="2"/>
          <w:szCs w:val="4"/>
          <w:lang w:eastAsia="en-GB"/>
        </w:rPr>
      </w:pPr>
    </w:p>
    <w:tbl>
      <w:tblPr>
        <w:tblStyle w:val="TableGrid11"/>
        <w:tblW w:w="14175" w:type="dxa"/>
        <w:tblInd w:w="-5" w:type="dxa"/>
        <w:tblBorders>
          <w:right w:val="none" w:sz="0" w:space="0" w:color="auto"/>
        </w:tblBorders>
        <w:shd w:val="clear" w:color="auto" w:fill="D9E2F3"/>
        <w:tblCellMar>
          <w:top w:w="57" w:type="dxa"/>
          <w:left w:w="57" w:type="dxa"/>
          <w:bottom w:w="57" w:type="dxa"/>
          <w:right w:w="57" w:type="dxa"/>
        </w:tblCellMar>
        <w:tblLook w:val="04A0" w:firstRow="1" w:lastRow="0" w:firstColumn="1" w:lastColumn="0" w:noHBand="0" w:noVBand="1"/>
      </w:tblPr>
      <w:tblGrid>
        <w:gridCol w:w="14175"/>
      </w:tblGrid>
      <w:tr w:rsidR="00B96D78" w:rsidRPr="0013578A" w14:paraId="17D6B7F6" w14:textId="77777777" w:rsidTr="00413493">
        <w:trPr>
          <w:trHeight w:val="264"/>
        </w:trPr>
        <w:tc>
          <w:tcPr>
            <w:tcW w:w="14175" w:type="dxa"/>
            <w:tcBorders>
              <w:right w:val="single" w:sz="4" w:space="0" w:color="auto"/>
            </w:tcBorders>
            <w:shd w:val="clear" w:color="auto" w:fill="C2E4E2"/>
          </w:tcPr>
          <w:p w14:paraId="0AA2850B" w14:textId="7221407D" w:rsidR="00B96D78" w:rsidRPr="0013578A" w:rsidRDefault="00B96D78" w:rsidP="00466AE1">
            <w:pPr>
              <w:pStyle w:val="ListParagraph"/>
              <w:widowControl w:val="0"/>
              <w:numPr>
                <w:ilvl w:val="0"/>
                <w:numId w:val="4"/>
              </w:numPr>
              <w:autoSpaceDE w:val="0"/>
              <w:autoSpaceDN w:val="0"/>
              <w:spacing w:after="60"/>
              <w:rPr>
                <w:rFonts w:ascii="Arial" w:hAnsi="Arial"/>
                <w:b/>
                <w:bCs/>
                <w:sz w:val="24"/>
                <w:szCs w:val="24"/>
                <w:lang w:eastAsia="en-GB"/>
              </w:rPr>
            </w:pPr>
            <w:r w:rsidRPr="0013578A">
              <w:rPr>
                <w:rFonts w:ascii="Arial" w:hAnsi="Arial"/>
                <w:b/>
                <w:bCs/>
                <w:sz w:val="24"/>
                <w:szCs w:val="24"/>
                <w:lang w:eastAsia="en-GB"/>
              </w:rPr>
              <w:t>Safety and Wellbeing Statement – what are we worried about?</w:t>
            </w:r>
            <w:r w:rsidR="003D6B40" w:rsidRPr="0013578A">
              <w:rPr>
                <w:rFonts w:ascii="Arial" w:hAnsi="Arial"/>
                <w:b/>
                <w:bCs/>
                <w:sz w:val="24"/>
                <w:szCs w:val="24"/>
                <w:lang w:eastAsia="en-GB"/>
              </w:rPr>
              <w:t xml:space="preserve"> – </w:t>
            </w:r>
            <w:r w:rsidR="003D6B40" w:rsidRPr="0013578A">
              <w:rPr>
                <w:rFonts w:ascii="Arial" w:hAnsi="Arial"/>
                <w:i/>
                <w:iCs/>
                <w:sz w:val="24"/>
                <w:szCs w:val="24"/>
                <w:lang w:eastAsia="en-GB"/>
              </w:rPr>
              <w:t>this can be taken from a recent safety plan, and include specifics of harmful sexual behaviours you may be worried about occurring, or re-</w:t>
            </w:r>
            <w:r w:rsidR="005239BC" w:rsidRPr="0013578A">
              <w:rPr>
                <w:rFonts w:ascii="Arial" w:hAnsi="Arial"/>
                <w:i/>
                <w:iCs/>
                <w:sz w:val="24"/>
                <w:szCs w:val="24"/>
                <w:lang w:eastAsia="en-GB"/>
              </w:rPr>
              <w:t>occurring</w:t>
            </w:r>
          </w:p>
        </w:tc>
      </w:tr>
      <w:tr w:rsidR="00B96D78" w:rsidRPr="0013578A" w14:paraId="01F07C77" w14:textId="77777777" w:rsidTr="00413493">
        <w:trPr>
          <w:trHeight w:val="264"/>
        </w:trPr>
        <w:tc>
          <w:tcPr>
            <w:tcW w:w="14175" w:type="dxa"/>
            <w:tcBorders>
              <w:right w:val="single" w:sz="4" w:space="0" w:color="auto"/>
            </w:tcBorders>
          </w:tcPr>
          <w:p w14:paraId="20052F33" w14:textId="575A8310" w:rsidR="00B96D78" w:rsidRPr="0013578A" w:rsidRDefault="00000000" w:rsidP="009A000C">
            <w:pPr>
              <w:widowControl w:val="0"/>
              <w:autoSpaceDE w:val="0"/>
              <w:autoSpaceDN w:val="0"/>
              <w:spacing w:after="60"/>
              <w:rPr>
                <w:rFonts w:ascii="Arial" w:hAnsi="Arial"/>
                <w:b/>
                <w:bCs/>
                <w:color w:val="000000" w:themeColor="text1"/>
                <w:sz w:val="24"/>
                <w:szCs w:val="24"/>
                <w:lang w:eastAsia="en-GB"/>
              </w:rPr>
            </w:pPr>
            <w:sdt>
              <w:sdtPr>
                <w:rPr>
                  <w:rStyle w:val="PlaceholderText"/>
                  <w:rFonts w:ascii="Arial" w:eastAsiaTheme="majorEastAsia" w:hAnsi="Arial"/>
                  <w:color w:val="000000" w:themeColor="text1"/>
                  <w:sz w:val="24"/>
                  <w:szCs w:val="24"/>
                </w:rPr>
                <w:id w:val="1639218173"/>
                <w:placeholder>
                  <w:docPart w:val="B781500493214FB8B9F6464A8864E243"/>
                </w:placeholder>
                <w:showingPlcHdr/>
              </w:sdtPr>
              <w:sdtContent>
                <w:r w:rsidR="00B96D78" w:rsidRPr="0013578A">
                  <w:rPr>
                    <w:rStyle w:val="PlaceholderText"/>
                    <w:rFonts w:ascii="Arial" w:eastAsiaTheme="majorEastAsia" w:hAnsi="Arial"/>
                    <w:color w:val="000000" w:themeColor="text1"/>
                    <w:sz w:val="24"/>
                    <w:szCs w:val="24"/>
                  </w:rPr>
                  <w:t>Click or tap here.</w:t>
                </w:r>
              </w:sdtContent>
            </w:sdt>
          </w:p>
        </w:tc>
      </w:tr>
      <w:tr w:rsidR="003D575C" w:rsidRPr="0013578A" w14:paraId="6862BABA" w14:textId="77777777" w:rsidTr="00413493">
        <w:trPr>
          <w:trHeight w:val="264"/>
        </w:trPr>
        <w:tc>
          <w:tcPr>
            <w:tcW w:w="14175" w:type="dxa"/>
            <w:tcBorders>
              <w:right w:val="single" w:sz="4" w:space="0" w:color="auto"/>
            </w:tcBorders>
            <w:shd w:val="clear" w:color="auto" w:fill="C2E4E2"/>
          </w:tcPr>
          <w:p w14:paraId="18EA1CE2" w14:textId="1CB33B26" w:rsidR="003D575C" w:rsidRPr="0013578A" w:rsidRDefault="002F3551" w:rsidP="00466AE1">
            <w:pPr>
              <w:pStyle w:val="ListParagraph"/>
              <w:widowControl w:val="0"/>
              <w:numPr>
                <w:ilvl w:val="0"/>
                <w:numId w:val="4"/>
              </w:numPr>
              <w:autoSpaceDE w:val="0"/>
              <w:autoSpaceDN w:val="0"/>
              <w:spacing w:after="60"/>
              <w:rPr>
                <w:rFonts w:ascii="Arial" w:hAnsi="Arial"/>
                <w:b/>
                <w:bCs/>
                <w:sz w:val="24"/>
                <w:szCs w:val="24"/>
                <w:lang w:eastAsia="en-GB"/>
              </w:rPr>
            </w:pPr>
            <w:r w:rsidRPr="0013578A">
              <w:rPr>
                <w:rFonts w:ascii="Arial" w:hAnsi="Arial"/>
                <w:b/>
                <w:bCs/>
                <w:sz w:val="24"/>
                <w:szCs w:val="24"/>
                <w:lang w:eastAsia="en-GB"/>
              </w:rPr>
              <w:t xml:space="preserve">Why are you reviewing the </w:t>
            </w:r>
            <w:r w:rsidR="00B7583F" w:rsidRPr="0013578A">
              <w:rPr>
                <w:rFonts w:ascii="Arial" w:hAnsi="Arial"/>
                <w:b/>
                <w:bCs/>
                <w:sz w:val="24"/>
                <w:szCs w:val="24"/>
                <w:lang w:eastAsia="en-GB"/>
              </w:rPr>
              <w:t>c</w:t>
            </w:r>
            <w:r w:rsidRPr="0013578A">
              <w:rPr>
                <w:rFonts w:ascii="Arial" w:hAnsi="Arial"/>
                <w:b/>
                <w:bCs/>
                <w:sz w:val="24"/>
                <w:szCs w:val="24"/>
                <w:lang w:eastAsia="en-GB"/>
              </w:rPr>
              <w:t xml:space="preserve">hild / </w:t>
            </w:r>
            <w:r w:rsidR="00B7583F" w:rsidRPr="0013578A">
              <w:rPr>
                <w:rFonts w:ascii="Arial" w:hAnsi="Arial"/>
                <w:b/>
                <w:bCs/>
                <w:sz w:val="24"/>
                <w:szCs w:val="24"/>
                <w:lang w:eastAsia="en-GB"/>
              </w:rPr>
              <w:t>y</w:t>
            </w:r>
            <w:r w:rsidRPr="0013578A">
              <w:rPr>
                <w:rFonts w:ascii="Arial" w:hAnsi="Arial"/>
                <w:b/>
                <w:bCs/>
                <w:sz w:val="24"/>
                <w:szCs w:val="24"/>
                <w:lang w:eastAsia="en-GB"/>
              </w:rPr>
              <w:t xml:space="preserve">oung </w:t>
            </w:r>
            <w:r w:rsidR="00B7583F" w:rsidRPr="0013578A">
              <w:rPr>
                <w:rFonts w:ascii="Arial" w:hAnsi="Arial"/>
                <w:b/>
                <w:bCs/>
                <w:sz w:val="24"/>
                <w:szCs w:val="24"/>
                <w:lang w:eastAsia="en-GB"/>
              </w:rPr>
              <w:t>p</w:t>
            </w:r>
            <w:r w:rsidRPr="0013578A">
              <w:rPr>
                <w:rFonts w:ascii="Arial" w:hAnsi="Arial"/>
                <w:b/>
                <w:bCs/>
                <w:sz w:val="24"/>
                <w:szCs w:val="24"/>
                <w:lang w:eastAsia="en-GB"/>
              </w:rPr>
              <w:t xml:space="preserve">erson’s </w:t>
            </w:r>
            <w:r w:rsidR="00B7583F" w:rsidRPr="0013578A">
              <w:rPr>
                <w:rFonts w:ascii="Arial" w:hAnsi="Arial"/>
                <w:b/>
                <w:bCs/>
                <w:sz w:val="24"/>
                <w:szCs w:val="24"/>
                <w:lang w:eastAsia="en-GB"/>
              </w:rPr>
              <w:t>c</w:t>
            </w:r>
            <w:r w:rsidRPr="0013578A">
              <w:rPr>
                <w:rFonts w:ascii="Arial" w:hAnsi="Arial"/>
                <w:b/>
                <w:bCs/>
                <w:sz w:val="24"/>
                <w:szCs w:val="24"/>
                <w:lang w:eastAsia="en-GB"/>
              </w:rPr>
              <w:t xml:space="preserve">are </w:t>
            </w:r>
            <w:r w:rsidR="00B7583F" w:rsidRPr="0013578A">
              <w:rPr>
                <w:rFonts w:ascii="Arial" w:hAnsi="Arial"/>
                <w:b/>
                <w:bCs/>
                <w:sz w:val="24"/>
                <w:szCs w:val="24"/>
                <w:lang w:eastAsia="en-GB"/>
              </w:rPr>
              <w:t>a</w:t>
            </w:r>
            <w:r w:rsidRPr="0013578A">
              <w:rPr>
                <w:rFonts w:ascii="Arial" w:hAnsi="Arial"/>
                <w:b/>
                <w:bCs/>
                <w:sz w:val="24"/>
                <w:szCs w:val="24"/>
                <w:lang w:eastAsia="en-GB"/>
              </w:rPr>
              <w:t>rrangement now? What options are you considering?</w:t>
            </w:r>
          </w:p>
        </w:tc>
      </w:tr>
      <w:tr w:rsidR="003D575C" w:rsidRPr="0013578A" w14:paraId="37DEA7C9" w14:textId="77777777" w:rsidTr="00413493">
        <w:trPr>
          <w:trHeight w:val="264"/>
        </w:trPr>
        <w:tc>
          <w:tcPr>
            <w:tcW w:w="14175" w:type="dxa"/>
            <w:tcBorders>
              <w:right w:val="single" w:sz="4" w:space="0" w:color="auto"/>
            </w:tcBorders>
          </w:tcPr>
          <w:p w14:paraId="2849F23C" w14:textId="6B54DEDA" w:rsidR="003D575C" w:rsidRPr="0013578A" w:rsidRDefault="00000000" w:rsidP="009A000C">
            <w:pPr>
              <w:widowControl w:val="0"/>
              <w:autoSpaceDE w:val="0"/>
              <w:autoSpaceDN w:val="0"/>
              <w:spacing w:after="60"/>
              <w:rPr>
                <w:rFonts w:ascii="Arial" w:hAnsi="Arial"/>
                <w:b/>
                <w:bCs/>
                <w:color w:val="000000" w:themeColor="text1"/>
                <w:sz w:val="24"/>
                <w:szCs w:val="24"/>
                <w:lang w:eastAsia="en-GB"/>
              </w:rPr>
            </w:pPr>
            <w:sdt>
              <w:sdtPr>
                <w:rPr>
                  <w:rStyle w:val="PlaceholderText"/>
                  <w:rFonts w:ascii="Arial" w:eastAsiaTheme="majorEastAsia" w:hAnsi="Arial"/>
                  <w:color w:val="000000" w:themeColor="text1"/>
                  <w:sz w:val="24"/>
                  <w:szCs w:val="24"/>
                </w:rPr>
                <w:id w:val="1159185432"/>
                <w:placeholder>
                  <w:docPart w:val="854708D11B3445D6B56AA628F36B0188"/>
                </w:placeholder>
                <w:showingPlcHdr/>
              </w:sdtPr>
              <w:sdtContent>
                <w:r w:rsidR="003D575C" w:rsidRPr="0013578A">
                  <w:rPr>
                    <w:rStyle w:val="PlaceholderText"/>
                    <w:rFonts w:ascii="Arial" w:eastAsiaTheme="majorEastAsia" w:hAnsi="Arial"/>
                    <w:color w:val="000000" w:themeColor="text1"/>
                    <w:sz w:val="24"/>
                    <w:szCs w:val="24"/>
                  </w:rPr>
                  <w:t>Click or tap here.</w:t>
                </w:r>
              </w:sdtContent>
            </w:sdt>
          </w:p>
        </w:tc>
      </w:tr>
    </w:tbl>
    <w:p w14:paraId="40C8ECE9" w14:textId="77777777" w:rsidR="00D37552" w:rsidRPr="00FD7548" w:rsidRDefault="00D37552" w:rsidP="00642AB3">
      <w:pPr>
        <w:widowControl w:val="0"/>
        <w:autoSpaceDE w:val="0"/>
        <w:autoSpaceDN w:val="0"/>
        <w:ind w:right="-142"/>
        <w:jc w:val="both"/>
        <w:rPr>
          <w:rFonts w:ascii="Arial" w:eastAsia="Calibri" w:hAnsi="Arial" w:cs="Arial"/>
          <w:sz w:val="2"/>
          <w:szCs w:val="4"/>
          <w:lang w:eastAsia="en-GB"/>
        </w:rPr>
      </w:pPr>
    </w:p>
    <w:tbl>
      <w:tblPr>
        <w:tblStyle w:val="TableGrid1"/>
        <w:tblW w:w="14175" w:type="dxa"/>
        <w:tblInd w:w="-5" w:type="dxa"/>
        <w:tblBorders>
          <w:right w:val="none" w:sz="0" w:space="0" w:color="auto"/>
        </w:tblBorders>
        <w:shd w:val="clear" w:color="auto" w:fill="C1E4F5" w:themeFill="accent1" w:themeFillTint="33"/>
        <w:tblLayout w:type="fixed"/>
        <w:tblCellMar>
          <w:top w:w="57" w:type="dxa"/>
          <w:left w:w="57" w:type="dxa"/>
          <w:bottom w:w="57" w:type="dxa"/>
          <w:right w:w="57" w:type="dxa"/>
        </w:tblCellMar>
        <w:tblLook w:val="04A0" w:firstRow="1" w:lastRow="0" w:firstColumn="1" w:lastColumn="0" w:noHBand="0" w:noVBand="1"/>
      </w:tblPr>
      <w:tblGrid>
        <w:gridCol w:w="14175"/>
      </w:tblGrid>
      <w:tr w:rsidR="008B3DF1" w:rsidRPr="00826EAB" w14:paraId="30556E89" w14:textId="77777777" w:rsidTr="00413493">
        <w:trPr>
          <w:trHeight w:val="264"/>
        </w:trPr>
        <w:tc>
          <w:tcPr>
            <w:tcW w:w="14175" w:type="dxa"/>
            <w:tcBorders>
              <w:right w:val="single" w:sz="4" w:space="0" w:color="auto"/>
            </w:tcBorders>
            <w:shd w:val="clear" w:color="auto" w:fill="C2E4E2"/>
          </w:tcPr>
          <w:p w14:paraId="259716E1" w14:textId="6AAE161E" w:rsidR="008B3DF1" w:rsidRPr="00826EAB" w:rsidRDefault="008B3DF1" w:rsidP="008B3DF1">
            <w:pPr>
              <w:pStyle w:val="ListParagraph"/>
              <w:numPr>
                <w:ilvl w:val="0"/>
                <w:numId w:val="4"/>
              </w:numPr>
              <w:jc w:val="both"/>
              <w:rPr>
                <w:rFonts w:ascii="Arial" w:eastAsia="Calibri" w:hAnsi="Arial" w:cs="Arial"/>
                <w:b/>
                <w:bCs/>
                <w:sz w:val="24"/>
                <w:szCs w:val="28"/>
                <w:lang w:eastAsia="en-GB"/>
              </w:rPr>
            </w:pPr>
            <w:r w:rsidRPr="00826EAB">
              <w:rPr>
                <w:rFonts w:ascii="Arial" w:eastAsia="Calibri" w:hAnsi="Arial" w:cs="Arial"/>
                <w:b/>
                <w:bCs/>
                <w:sz w:val="24"/>
                <w:szCs w:val="28"/>
                <w:lang w:eastAsia="en-GB"/>
              </w:rPr>
              <w:lastRenderedPageBreak/>
              <w:t>Consultation inform</w:t>
            </w:r>
            <w:r w:rsidR="00466AE1" w:rsidRPr="00826EAB">
              <w:rPr>
                <w:rFonts w:ascii="Arial" w:eastAsia="Calibri" w:hAnsi="Arial" w:cs="Arial"/>
                <w:b/>
                <w:bCs/>
                <w:sz w:val="24"/>
                <w:szCs w:val="28"/>
                <w:lang w:eastAsia="en-GB"/>
              </w:rPr>
              <w:t>ation</w:t>
            </w:r>
            <w:r w:rsidRPr="00826EAB">
              <w:rPr>
                <w:rFonts w:ascii="Arial" w:eastAsia="Calibri" w:hAnsi="Arial" w:cs="Arial"/>
                <w:b/>
                <w:bCs/>
                <w:sz w:val="24"/>
                <w:szCs w:val="28"/>
                <w:lang w:eastAsia="en-GB"/>
              </w:rPr>
              <w:t xml:space="preserve"> </w:t>
            </w:r>
            <w:r w:rsidRPr="00826EAB">
              <w:rPr>
                <w:rFonts w:ascii="Arial" w:eastAsia="Calibri" w:hAnsi="Arial" w:cs="Arial"/>
                <w:i/>
                <w:iCs/>
                <w:sz w:val="24"/>
                <w:szCs w:val="28"/>
                <w:lang w:eastAsia="en-GB"/>
              </w:rPr>
              <w:t xml:space="preserve">– list all those who have </w:t>
            </w:r>
            <w:r w:rsidR="00466AE1" w:rsidRPr="00826EAB">
              <w:rPr>
                <w:rFonts w:ascii="Arial" w:eastAsia="Calibri" w:hAnsi="Arial" w:cs="Arial"/>
                <w:i/>
                <w:iCs/>
                <w:sz w:val="24"/>
                <w:szCs w:val="28"/>
                <w:lang w:eastAsia="en-GB"/>
              </w:rPr>
              <w:t xml:space="preserve">informed </w:t>
            </w:r>
            <w:r w:rsidR="003D6B40" w:rsidRPr="00826EAB">
              <w:rPr>
                <w:rFonts w:ascii="Arial" w:eastAsia="Calibri" w:hAnsi="Arial" w:cs="Arial"/>
                <w:i/>
                <w:iCs/>
                <w:sz w:val="24"/>
                <w:szCs w:val="28"/>
                <w:lang w:eastAsia="en-GB"/>
              </w:rPr>
              <w:t>this review</w:t>
            </w:r>
          </w:p>
        </w:tc>
      </w:tr>
      <w:tr w:rsidR="00C67A75" w:rsidRPr="009A000C" w14:paraId="36FC67EA" w14:textId="77777777" w:rsidTr="00413493">
        <w:tblPrEx>
          <w:tblBorders>
            <w:right w:val="single" w:sz="4" w:space="0" w:color="auto"/>
          </w:tblBorders>
          <w:shd w:val="clear" w:color="auto" w:fill="auto"/>
          <w:tblCellMar>
            <w:top w:w="0" w:type="dxa"/>
            <w:left w:w="108" w:type="dxa"/>
            <w:bottom w:w="0" w:type="dxa"/>
            <w:right w:w="108" w:type="dxa"/>
          </w:tblCellMar>
        </w:tblPrEx>
        <w:trPr>
          <w:trHeight w:val="264"/>
        </w:trPr>
        <w:tc>
          <w:tcPr>
            <w:tcW w:w="14175" w:type="dxa"/>
          </w:tcPr>
          <w:p w14:paraId="5A8EE537" w14:textId="77777777" w:rsidR="00C67A75" w:rsidRPr="009A000C" w:rsidRDefault="00000000" w:rsidP="009A000C">
            <w:pPr>
              <w:widowControl w:val="0"/>
              <w:autoSpaceDE w:val="0"/>
              <w:autoSpaceDN w:val="0"/>
              <w:spacing w:after="60"/>
              <w:rPr>
                <w:rFonts w:ascii="Arial" w:hAnsi="Arial" w:cs="Arial"/>
                <w:b/>
                <w:bCs/>
                <w:color w:val="000000" w:themeColor="text1"/>
                <w:sz w:val="24"/>
                <w:szCs w:val="24"/>
                <w:lang w:eastAsia="en-GB"/>
              </w:rPr>
            </w:pPr>
            <w:sdt>
              <w:sdtPr>
                <w:rPr>
                  <w:rStyle w:val="PlaceholderText"/>
                  <w:rFonts w:ascii="Arial" w:eastAsiaTheme="majorEastAsia" w:hAnsi="Arial" w:cs="Arial"/>
                  <w:color w:val="000000" w:themeColor="text1"/>
                  <w:sz w:val="24"/>
                  <w:szCs w:val="24"/>
                </w:rPr>
                <w:id w:val="-911549947"/>
                <w:placeholder>
                  <w:docPart w:val="6AC7EC7D3A47430983CFABE1F3209687"/>
                </w:placeholder>
                <w:showingPlcHdr/>
              </w:sdtPr>
              <w:sdtContent>
                <w:r w:rsidR="00C67A75" w:rsidRPr="009A000C">
                  <w:rPr>
                    <w:rStyle w:val="PlaceholderText"/>
                    <w:rFonts w:ascii="Arial" w:eastAsiaTheme="majorEastAsia" w:hAnsi="Arial" w:cs="Arial"/>
                    <w:color w:val="000000" w:themeColor="text1"/>
                    <w:sz w:val="24"/>
                    <w:szCs w:val="24"/>
                  </w:rPr>
                  <w:t>Click or tap here.</w:t>
                </w:r>
              </w:sdtContent>
            </w:sdt>
          </w:p>
        </w:tc>
      </w:tr>
    </w:tbl>
    <w:tbl>
      <w:tblPr>
        <w:tblStyle w:val="TableGrid"/>
        <w:tblW w:w="0" w:type="auto"/>
        <w:tblCellMar>
          <w:top w:w="57" w:type="dxa"/>
          <w:bottom w:w="57" w:type="dxa"/>
        </w:tblCellMar>
        <w:tblLook w:val="04A0" w:firstRow="1" w:lastRow="0" w:firstColumn="1" w:lastColumn="0" w:noHBand="0" w:noVBand="1"/>
      </w:tblPr>
      <w:tblGrid>
        <w:gridCol w:w="3497"/>
        <w:gridCol w:w="3629"/>
        <w:gridCol w:w="3433"/>
        <w:gridCol w:w="3433"/>
      </w:tblGrid>
      <w:tr w:rsidR="004073FA" w:rsidRPr="00FD7548" w14:paraId="3A185C64" w14:textId="04DF9BA1" w:rsidTr="001C09C9">
        <w:trPr>
          <w:cantSplit/>
          <w:tblHeader/>
        </w:trPr>
        <w:tc>
          <w:tcPr>
            <w:tcW w:w="3497" w:type="dxa"/>
            <w:shd w:val="clear" w:color="auto" w:fill="C2E4E2"/>
            <w:vAlign w:val="center"/>
          </w:tcPr>
          <w:p w14:paraId="66FB4AA9" w14:textId="320DEAD5" w:rsidR="008F1D6B" w:rsidRPr="00FD7548" w:rsidRDefault="008F1D6B" w:rsidP="00B30279">
            <w:pPr>
              <w:keepNext/>
              <w:keepLines/>
              <w:spacing w:after="80"/>
              <w:outlineLvl w:val="1"/>
              <w:rPr>
                <w:rFonts w:ascii="Arial" w:eastAsiaTheme="majorEastAsia" w:hAnsi="Arial" w:cs="Arial"/>
                <w:b/>
                <w:bCs/>
                <w:sz w:val="24"/>
                <w:szCs w:val="24"/>
              </w:rPr>
            </w:pPr>
            <w:bookmarkStart w:id="5" w:name="_Toc225868917"/>
            <w:r w:rsidRPr="00FD7548">
              <w:rPr>
                <w:rFonts w:ascii="Arial" w:eastAsiaTheme="majorEastAsia" w:hAnsi="Arial" w:cs="Arial"/>
                <w:b/>
                <w:bCs/>
                <w:sz w:val="24"/>
                <w:szCs w:val="24"/>
              </w:rPr>
              <w:lastRenderedPageBreak/>
              <w:t xml:space="preserve">Key </w:t>
            </w:r>
            <w:r w:rsidR="005239BC" w:rsidRPr="00FD7548">
              <w:rPr>
                <w:rFonts w:ascii="Arial" w:eastAsiaTheme="majorEastAsia" w:hAnsi="Arial" w:cs="Arial"/>
                <w:b/>
                <w:bCs/>
                <w:sz w:val="24"/>
                <w:szCs w:val="24"/>
              </w:rPr>
              <w:t>d</w:t>
            </w:r>
            <w:r w:rsidRPr="00FD7548">
              <w:rPr>
                <w:rFonts w:ascii="Arial" w:eastAsiaTheme="majorEastAsia" w:hAnsi="Arial" w:cs="Arial"/>
                <w:b/>
                <w:bCs/>
                <w:sz w:val="24"/>
                <w:szCs w:val="24"/>
              </w:rPr>
              <w:t xml:space="preserve">omains to </w:t>
            </w:r>
            <w:r w:rsidR="005239BC" w:rsidRPr="00FD7548">
              <w:rPr>
                <w:rFonts w:ascii="Arial" w:eastAsiaTheme="majorEastAsia" w:hAnsi="Arial" w:cs="Arial"/>
                <w:b/>
                <w:bCs/>
                <w:sz w:val="24"/>
                <w:szCs w:val="24"/>
              </w:rPr>
              <w:t>c</w:t>
            </w:r>
            <w:r w:rsidRPr="00FD7548">
              <w:rPr>
                <w:rFonts w:ascii="Arial" w:eastAsiaTheme="majorEastAsia" w:hAnsi="Arial" w:cs="Arial"/>
                <w:b/>
                <w:bCs/>
                <w:sz w:val="24"/>
                <w:szCs w:val="24"/>
              </w:rPr>
              <w:t>onsider</w:t>
            </w:r>
            <w:bookmarkEnd w:id="5"/>
          </w:p>
        </w:tc>
        <w:tc>
          <w:tcPr>
            <w:tcW w:w="3629" w:type="dxa"/>
            <w:shd w:val="clear" w:color="auto" w:fill="C2E4E2"/>
            <w:vAlign w:val="center"/>
          </w:tcPr>
          <w:p w14:paraId="516C12C1" w14:textId="2ADEB2BA" w:rsidR="008F1D6B" w:rsidRPr="00FD7548" w:rsidRDefault="008F1D6B" w:rsidP="00B30279">
            <w:pPr>
              <w:keepNext/>
              <w:keepLines/>
              <w:spacing w:after="80"/>
              <w:outlineLvl w:val="1"/>
              <w:rPr>
                <w:rFonts w:ascii="Arial" w:eastAsiaTheme="majorEastAsia" w:hAnsi="Arial" w:cs="Arial"/>
                <w:b/>
                <w:bCs/>
                <w:sz w:val="24"/>
                <w:szCs w:val="24"/>
              </w:rPr>
            </w:pPr>
            <w:bookmarkStart w:id="6" w:name="_Toc225868918"/>
            <w:r w:rsidRPr="00FD7548">
              <w:rPr>
                <w:rFonts w:ascii="Arial" w:eastAsiaTheme="majorEastAsia" w:hAnsi="Arial" w:cs="Arial"/>
                <w:b/>
                <w:bCs/>
                <w:sz w:val="24"/>
                <w:szCs w:val="24"/>
              </w:rPr>
              <w:t xml:space="preserve">Prompts for </w:t>
            </w:r>
            <w:r w:rsidR="005239BC" w:rsidRPr="00FD7548">
              <w:rPr>
                <w:rFonts w:ascii="Arial" w:eastAsiaTheme="majorEastAsia" w:hAnsi="Arial" w:cs="Arial"/>
                <w:b/>
                <w:bCs/>
                <w:sz w:val="24"/>
                <w:szCs w:val="24"/>
              </w:rPr>
              <w:t>c</w:t>
            </w:r>
            <w:r w:rsidRPr="00FD7548">
              <w:rPr>
                <w:rFonts w:ascii="Arial" w:eastAsiaTheme="majorEastAsia" w:hAnsi="Arial" w:cs="Arial"/>
                <w:b/>
                <w:bCs/>
                <w:sz w:val="24"/>
                <w:szCs w:val="24"/>
              </w:rPr>
              <w:t xml:space="preserve">ritical </w:t>
            </w:r>
            <w:r w:rsidR="005239BC" w:rsidRPr="00FD7548">
              <w:rPr>
                <w:rFonts w:ascii="Arial" w:eastAsiaTheme="majorEastAsia" w:hAnsi="Arial" w:cs="Arial"/>
                <w:b/>
                <w:bCs/>
                <w:sz w:val="24"/>
                <w:szCs w:val="24"/>
              </w:rPr>
              <w:t>r</w:t>
            </w:r>
            <w:r w:rsidRPr="00FD7548">
              <w:rPr>
                <w:rFonts w:ascii="Arial" w:eastAsiaTheme="majorEastAsia" w:hAnsi="Arial" w:cs="Arial"/>
                <w:b/>
                <w:bCs/>
                <w:sz w:val="24"/>
                <w:szCs w:val="24"/>
              </w:rPr>
              <w:t>eflection</w:t>
            </w:r>
            <w:bookmarkEnd w:id="6"/>
          </w:p>
        </w:tc>
        <w:tc>
          <w:tcPr>
            <w:tcW w:w="3433" w:type="dxa"/>
            <w:shd w:val="clear" w:color="auto" w:fill="C2E4E2"/>
            <w:vAlign w:val="center"/>
          </w:tcPr>
          <w:p w14:paraId="148715DC" w14:textId="57612E1A" w:rsidR="008F1D6B" w:rsidRPr="00FD7548" w:rsidRDefault="00BB2547" w:rsidP="00B30279">
            <w:pPr>
              <w:keepNext/>
              <w:keepLines/>
              <w:spacing w:after="80"/>
              <w:outlineLvl w:val="1"/>
              <w:rPr>
                <w:rFonts w:ascii="Arial" w:eastAsiaTheme="majorEastAsia" w:hAnsi="Arial" w:cs="Arial"/>
                <w:b/>
                <w:bCs/>
                <w:sz w:val="24"/>
                <w:szCs w:val="24"/>
              </w:rPr>
            </w:pPr>
            <w:bookmarkStart w:id="7" w:name="_Toc225868919"/>
            <w:r w:rsidRPr="00FD7548">
              <w:rPr>
                <w:rFonts w:ascii="Arial" w:eastAsiaTheme="majorEastAsia" w:hAnsi="Arial" w:cs="Arial"/>
                <w:b/>
                <w:bCs/>
                <w:sz w:val="24"/>
                <w:szCs w:val="24"/>
              </w:rPr>
              <w:t xml:space="preserve">Concerns, </w:t>
            </w:r>
            <w:r w:rsidR="005239BC" w:rsidRPr="00FD7548">
              <w:rPr>
                <w:rFonts w:ascii="Arial" w:eastAsiaTheme="majorEastAsia" w:hAnsi="Arial" w:cs="Arial"/>
                <w:b/>
                <w:bCs/>
                <w:sz w:val="24"/>
                <w:szCs w:val="24"/>
              </w:rPr>
              <w:t>m</w:t>
            </w:r>
            <w:r w:rsidRPr="00FD7548">
              <w:rPr>
                <w:rFonts w:ascii="Arial" w:eastAsiaTheme="majorEastAsia" w:hAnsi="Arial" w:cs="Arial"/>
                <w:b/>
                <w:bCs/>
                <w:sz w:val="24"/>
                <w:szCs w:val="24"/>
              </w:rPr>
              <w:t xml:space="preserve">issing </w:t>
            </w:r>
            <w:r w:rsidR="005239BC" w:rsidRPr="00FD7548">
              <w:rPr>
                <w:rFonts w:ascii="Arial" w:eastAsiaTheme="majorEastAsia" w:hAnsi="Arial" w:cs="Arial"/>
                <w:b/>
                <w:bCs/>
                <w:sz w:val="24"/>
                <w:szCs w:val="24"/>
              </w:rPr>
              <w:t>i</w:t>
            </w:r>
            <w:r w:rsidRPr="00FD7548">
              <w:rPr>
                <w:rFonts w:ascii="Arial" w:eastAsiaTheme="majorEastAsia" w:hAnsi="Arial" w:cs="Arial"/>
                <w:b/>
                <w:bCs/>
                <w:sz w:val="24"/>
                <w:szCs w:val="24"/>
              </w:rPr>
              <w:t xml:space="preserve">nformation, </w:t>
            </w:r>
            <w:r w:rsidR="005239BC" w:rsidRPr="00FD7548">
              <w:rPr>
                <w:rFonts w:ascii="Arial" w:eastAsiaTheme="majorEastAsia" w:hAnsi="Arial" w:cs="Arial"/>
                <w:b/>
                <w:bCs/>
                <w:sz w:val="24"/>
                <w:szCs w:val="24"/>
              </w:rPr>
              <w:t>c</w:t>
            </w:r>
            <w:r w:rsidRPr="00FD7548">
              <w:rPr>
                <w:rFonts w:ascii="Arial" w:eastAsiaTheme="majorEastAsia" w:hAnsi="Arial" w:cs="Arial"/>
                <w:b/>
                <w:bCs/>
                <w:sz w:val="24"/>
                <w:szCs w:val="24"/>
              </w:rPr>
              <w:t xml:space="preserve">are </w:t>
            </w:r>
            <w:r w:rsidR="005239BC" w:rsidRPr="00FD7548">
              <w:rPr>
                <w:rFonts w:ascii="Arial" w:eastAsiaTheme="majorEastAsia" w:hAnsi="Arial" w:cs="Arial"/>
                <w:b/>
                <w:bCs/>
                <w:sz w:val="24"/>
                <w:szCs w:val="24"/>
              </w:rPr>
              <w:t>a</w:t>
            </w:r>
            <w:r w:rsidRPr="00FD7548">
              <w:rPr>
                <w:rFonts w:ascii="Arial" w:eastAsiaTheme="majorEastAsia" w:hAnsi="Arial" w:cs="Arial"/>
                <w:b/>
                <w:bCs/>
                <w:sz w:val="24"/>
                <w:szCs w:val="24"/>
              </w:rPr>
              <w:t xml:space="preserve">rrangement </w:t>
            </w:r>
            <w:r w:rsidR="005239BC" w:rsidRPr="00FD7548">
              <w:rPr>
                <w:rFonts w:ascii="Arial" w:eastAsiaTheme="majorEastAsia" w:hAnsi="Arial" w:cs="Arial"/>
                <w:b/>
                <w:bCs/>
                <w:sz w:val="24"/>
                <w:szCs w:val="24"/>
              </w:rPr>
              <w:t>n</w:t>
            </w:r>
            <w:r w:rsidRPr="00FD7548">
              <w:rPr>
                <w:rFonts w:ascii="Arial" w:eastAsiaTheme="majorEastAsia" w:hAnsi="Arial" w:cs="Arial"/>
                <w:b/>
                <w:bCs/>
                <w:sz w:val="24"/>
                <w:szCs w:val="24"/>
              </w:rPr>
              <w:t>eeds</w:t>
            </w:r>
            <w:bookmarkEnd w:id="7"/>
          </w:p>
        </w:tc>
        <w:tc>
          <w:tcPr>
            <w:tcW w:w="3433" w:type="dxa"/>
            <w:shd w:val="clear" w:color="auto" w:fill="C2E4E2"/>
            <w:vAlign w:val="center"/>
          </w:tcPr>
          <w:p w14:paraId="11622956" w14:textId="164BF636" w:rsidR="008F1D6B" w:rsidRPr="00FD7548" w:rsidRDefault="00AE2B67" w:rsidP="00B30279">
            <w:pPr>
              <w:keepNext/>
              <w:keepLines/>
              <w:spacing w:after="80"/>
              <w:outlineLvl w:val="1"/>
              <w:rPr>
                <w:rFonts w:ascii="Arial" w:eastAsiaTheme="majorEastAsia" w:hAnsi="Arial" w:cs="Arial"/>
                <w:b/>
                <w:bCs/>
                <w:sz w:val="24"/>
                <w:szCs w:val="24"/>
              </w:rPr>
            </w:pPr>
            <w:bookmarkStart w:id="8" w:name="_Toc225868920"/>
            <w:r w:rsidRPr="00FD7548">
              <w:rPr>
                <w:rFonts w:ascii="Arial" w:eastAsiaTheme="majorEastAsia" w:hAnsi="Arial" w:cs="Arial"/>
                <w:b/>
                <w:bCs/>
                <w:sz w:val="24"/>
                <w:szCs w:val="24"/>
              </w:rPr>
              <w:t xml:space="preserve">Actions </w:t>
            </w:r>
            <w:r w:rsidR="005239BC" w:rsidRPr="00FD7548">
              <w:rPr>
                <w:rFonts w:ascii="Arial" w:eastAsiaTheme="majorEastAsia" w:hAnsi="Arial" w:cs="Arial"/>
                <w:b/>
                <w:bCs/>
                <w:sz w:val="24"/>
                <w:szCs w:val="24"/>
              </w:rPr>
              <w:t>r</w:t>
            </w:r>
            <w:r w:rsidRPr="00FD7548">
              <w:rPr>
                <w:rFonts w:ascii="Arial" w:eastAsiaTheme="majorEastAsia" w:hAnsi="Arial" w:cs="Arial"/>
                <w:b/>
                <w:bCs/>
                <w:sz w:val="24"/>
                <w:szCs w:val="24"/>
              </w:rPr>
              <w:t xml:space="preserve">equired to </w:t>
            </w:r>
            <w:r w:rsidR="005239BC" w:rsidRPr="00FD7548">
              <w:rPr>
                <w:rFonts w:ascii="Arial" w:eastAsiaTheme="majorEastAsia" w:hAnsi="Arial" w:cs="Arial"/>
                <w:b/>
                <w:bCs/>
                <w:sz w:val="24"/>
                <w:szCs w:val="24"/>
              </w:rPr>
              <w:t>e</w:t>
            </w:r>
            <w:r w:rsidRPr="00FD7548">
              <w:rPr>
                <w:rFonts w:ascii="Arial" w:eastAsiaTheme="majorEastAsia" w:hAnsi="Arial" w:cs="Arial"/>
                <w:b/>
                <w:bCs/>
                <w:sz w:val="24"/>
                <w:szCs w:val="24"/>
              </w:rPr>
              <w:t xml:space="preserve">nhance </w:t>
            </w:r>
            <w:r w:rsidR="005239BC" w:rsidRPr="00FD7548">
              <w:rPr>
                <w:rFonts w:ascii="Arial" w:eastAsiaTheme="majorEastAsia" w:hAnsi="Arial" w:cs="Arial"/>
                <w:b/>
                <w:bCs/>
                <w:sz w:val="24"/>
                <w:szCs w:val="24"/>
              </w:rPr>
              <w:t>s</w:t>
            </w:r>
            <w:r w:rsidRPr="00FD7548">
              <w:rPr>
                <w:rFonts w:ascii="Arial" w:eastAsiaTheme="majorEastAsia" w:hAnsi="Arial" w:cs="Arial"/>
                <w:b/>
                <w:bCs/>
                <w:sz w:val="24"/>
                <w:szCs w:val="24"/>
              </w:rPr>
              <w:t xml:space="preserve">afety and </w:t>
            </w:r>
            <w:r w:rsidR="005239BC" w:rsidRPr="00FD7548">
              <w:rPr>
                <w:rFonts w:ascii="Arial" w:eastAsiaTheme="majorEastAsia" w:hAnsi="Arial" w:cs="Arial"/>
                <w:b/>
                <w:bCs/>
                <w:sz w:val="24"/>
                <w:szCs w:val="24"/>
              </w:rPr>
              <w:t>w</w:t>
            </w:r>
            <w:r w:rsidRPr="00FD7548">
              <w:rPr>
                <w:rFonts w:ascii="Arial" w:eastAsiaTheme="majorEastAsia" w:hAnsi="Arial" w:cs="Arial"/>
                <w:b/>
                <w:bCs/>
                <w:sz w:val="24"/>
                <w:szCs w:val="24"/>
              </w:rPr>
              <w:t xml:space="preserve">ellbeing </w:t>
            </w:r>
            <w:r w:rsidR="00055B00" w:rsidRPr="00FD7548">
              <w:rPr>
                <w:rFonts w:ascii="Arial" w:eastAsiaTheme="majorEastAsia" w:hAnsi="Arial" w:cs="Arial"/>
                <w:b/>
                <w:bCs/>
                <w:sz w:val="24"/>
                <w:szCs w:val="24"/>
              </w:rPr>
              <w:t xml:space="preserve">within </w:t>
            </w:r>
            <w:r w:rsidR="005239BC" w:rsidRPr="00FD7548">
              <w:rPr>
                <w:rFonts w:ascii="Arial" w:eastAsiaTheme="majorEastAsia" w:hAnsi="Arial" w:cs="Arial"/>
                <w:b/>
                <w:bCs/>
                <w:sz w:val="24"/>
                <w:szCs w:val="24"/>
              </w:rPr>
              <w:t>c</w:t>
            </w:r>
            <w:r w:rsidR="00055B00" w:rsidRPr="00FD7548">
              <w:rPr>
                <w:rFonts w:ascii="Arial" w:eastAsiaTheme="majorEastAsia" w:hAnsi="Arial" w:cs="Arial"/>
                <w:b/>
                <w:bCs/>
                <w:sz w:val="24"/>
                <w:szCs w:val="24"/>
              </w:rPr>
              <w:t xml:space="preserve">are </w:t>
            </w:r>
            <w:r w:rsidR="005239BC" w:rsidRPr="00FD7548">
              <w:rPr>
                <w:rFonts w:ascii="Arial" w:eastAsiaTheme="majorEastAsia" w:hAnsi="Arial" w:cs="Arial"/>
                <w:b/>
                <w:bCs/>
                <w:sz w:val="24"/>
                <w:szCs w:val="24"/>
              </w:rPr>
              <w:t>a</w:t>
            </w:r>
            <w:r w:rsidR="00055B00" w:rsidRPr="00FD7548">
              <w:rPr>
                <w:rFonts w:ascii="Arial" w:eastAsiaTheme="majorEastAsia" w:hAnsi="Arial" w:cs="Arial"/>
                <w:b/>
                <w:bCs/>
                <w:sz w:val="24"/>
                <w:szCs w:val="24"/>
              </w:rPr>
              <w:t>rrangement</w:t>
            </w:r>
            <w:bookmarkEnd w:id="8"/>
          </w:p>
        </w:tc>
      </w:tr>
      <w:tr w:rsidR="00CB3E69" w:rsidRPr="00FD7548" w14:paraId="7B246827" w14:textId="565483CF" w:rsidTr="001C09C9">
        <w:trPr>
          <w:cantSplit/>
          <w:tblHeader/>
        </w:trPr>
        <w:tc>
          <w:tcPr>
            <w:tcW w:w="13992" w:type="dxa"/>
            <w:gridSpan w:val="4"/>
          </w:tcPr>
          <w:p w14:paraId="54DDAEEF" w14:textId="12866245" w:rsidR="00CB3E69" w:rsidRPr="00B86010" w:rsidRDefault="00CB3E69" w:rsidP="00B86010">
            <w:pPr>
              <w:pStyle w:val="Heading2"/>
            </w:pPr>
            <w:bookmarkStart w:id="9" w:name="_Toc225868921"/>
            <w:r w:rsidRPr="00B86010">
              <w:t xml:space="preserve">Care arrangement </w:t>
            </w:r>
            <w:r w:rsidR="005239BC" w:rsidRPr="00B86010">
              <w:t>t</w:t>
            </w:r>
            <w:r w:rsidRPr="00B86010">
              <w:t>ype</w:t>
            </w:r>
            <w:bookmarkEnd w:id="9"/>
          </w:p>
          <w:p w14:paraId="03517D89" w14:textId="78AE1BE9" w:rsidR="008B7CA2" w:rsidRPr="00FD7548" w:rsidRDefault="00CB3E69" w:rsidP="0031348E">
            <w:pPr>
              <w:widowControl w:val="0"/>
              <w:autoSpaceDE w:val="0"/>
              <w:autoSpaceDN w:val="0"/>
              <w:spacing w:after="160" w:line="259" w:lineRule="auto"/>
              <w:ind w:right="27"/>
              <w:rPr>
                <w:rFonts w:ascii="Arial" w:eastAsiaTheme="majorEastAsia" w:hAnsi="Arial" w:cs="Arial"/>
                <w:b/>
                <w:bCs/>
                <w:color w:val="0F4761" w:themeColor="accent1" w:themeShade="BF"/>
                <w:sz w:val="24"/>
                <w:szCs w:val="24"/>
              </w:rPr>
            </w:pPr>
            <w:r w:rsidRPr="00FD7548">
              <w:rPr>
                <w:rFonts w:ascii="Arial" w:eastAsia="Calibri" w:hAnsi="Arial" w:cs="Arial"/>
                <w:sz w:val="24"/>
                <w:szCs w:val="24"/>
                <w:lang w:eastAsia="en-GB"/>
              </w:rPr>
              <w:t>For children and young people who have displayed harmful sexual behaviours, care arrangement type plays a critical role in promoting safety, supporting behaviour change, and facilitating recovery. Care arrangement planning must be highly individualised and multidimensional. It should account for legal obligations such as bail conditions or protection orders, and align with the child or young person’s developmental, cognitive, emotional, and therapeutic needs. The care arrangement must be trauma-informed, culturally safe, and capable of fostering stability, trust, and identity, particularly for Aboriginal children and young people. Strong supervision structures are essential, alongside thoughtful compatibility with other children and young people to ensure relational safety. Stability of care, access to therapeutic services, and structured, predictable routines support behaviour change and healing. Importantly, the child or young person’s voice, strengths, and aspirations must guide decision-making. Effective placement within care arrangements also depends on clear communication and collaboration between caregivers and professionals, ensuring consistency, accountability, and progress toward positive developmental outcomes.</w:t>
            </w:r>
          </w:p>
        </w:tc>
      </w:tr>
      <w:tr w:rsidR="008F1D6B" w:rsidRPr="0031348E" w14:paraId="63B38335" w14:textId="1709C514" w:rsidTr="001C09C9">
        <w:trPr>
          <w:cantSplit/>
          <w:tblHeader/>
        </w:trPr>
        <w:tc>
          <w:tcPr>
            <w:tcW w:w="3497" w:type="dxa"/>
          </w:tcPr>
          <w:p w14:paraId="3EBC8C71" w14:textId="77777777" w:rsidR="008F1D6B" w:rsidRPr="00B86010" w:rsidRDefault="008F1D6B" w:rsidP="00B86010">
            <w:pPr>
              <w:pStyle w:val="Heading3"/>
            </w:pPr>
            <w:bookmarkStart w:id="10" w:name="_Toc225868922"/>
            <w:r w:rsidRPr="00B86010">
              <w:lastRenderedPageBreak/>
              <w:t>Legal conditions and justice involvement</w:t>
            </w:r>
            <w:bookmarkEnd w:id="10"/>
          </w:p>
          <w:p w14:paraId="626490A8" w14:textId="7FFDF49A" w:rsidR="008F1D6B" w:rsidRPr="0031348E" w:rsidRDefault="008F1D6B" w:rsidP="0031348E">
            <w:pPr>
              <w:widowControl w:val="0"/>
              <w:autoSpaceDE w:val="0"/>
              <w:autoSpaceDN w:val="0"/>
              <w:spacing w:after="160" w:line="259" w:lineRule="auto"/>
              <w:ind w:right="32"/>
              <w:rPr>
                <w:rFonts w:ascii="Arial" w:eastAsia="Times New Roman" w:hAnsi="Arial" w:cs="Arial"/>
                <w:lang w:eastAsia="en-AU"/>
              </w:rPr>
            </w:pPr>
            <w:r w:rsidRPr="0031348E">
              <w:rPr>
                <w:rFonts w:ascii="Arial" w:eastAsia="Calibri" w:hAnsi="Arial" w:cs="Arial"/>
                <w:sz w:val="24"/>
                <w:szCs w:val="24"/>
                <w:lang w:eastAsia="en-GB"/>
              </w:rPr>
              <w:t>Some young people may be subject to bail conditions, protection orders or criminal proceedings. Care arrangement planning must ensure legal compliance and avoid additional risk to others or to the child or young person.</w:t>
            </w:r>
          </w:p>
        </w:tc>
        <w:tc>
          <w:tcPr>
            <w:tcW w:w="3629" w:type="dxa"/>
          </w:tcPr>
          <w:p w14:paraId="58A5ADFB" w14:textId="77777777" w:rsidR="00B30279" w:rsidRDefault="00B30279" w:rsidP="00B30279">
            <w:pPr>
              <w:pStyle w:val="ListParagraph"/>
              <w:widowControl w:val="0"/>
              <w:autoSpaceDE w:val="0"/>
              <w:autoSpaceDN w:val="0"/>
              <w:ind w:left="322" w:right="173"/>
              <w:rPr>
                <w:rFonts w:ascii="Arial" w:eastAsia="Calibri" w:hAnsi="Arial" w:cs="Arial"/>
                <w:sz w:val="24"/>
                <w:szCs w:val="24"/>
                <w:lang w:eastAsia="en-GB"/>
              </w:rPr>
            </w:pPr>
          </w:p>
          <w:p w14:paraId="7B056361" w14:textId="77777777" w:rsidR="00B30279" w:rsidRDefault="00B30279" w:rsidP="00B30279">
            <w:pPr>
              <w:pStyle w:val="ListParagraph"/>
              <w:widowControl w:val="0"/>
              <w:autoSpaceDE w:val="0"/>
              <w:autoSpaceDN w:val="0"/>
              <w:ind w:left="322" w:right="173"/>
              <w:rPr>
                <w:rFonts w:ascii="Arial" w:eastAsia="Calibri" w:hAnsi="Arial" w:cs="Arial"/>
                <w:sz w:val="24"/>
                <w:szCs w:val="24"/>
                <w:lang w:eastAsia="en-GB"/>
              </w:rPr>
            </w:pPr>
          </w:p>
          <w:p w14:paraId="470E736B" w14:textId="67106526" w:rsidR="008F1D6B" w:rsidRPr="0031348E" w:rsidRDefault="008F1D6B"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1348E">
              <w:rPr>
                <w:rFonts w:ascii="Arial" w:eastAsia="Calibri" w:hAnsi="Arial" w:cs="Arial"/>
                <w:sz w:val="24"/>
                <w:szCs w:val="24"/>
                <w:lang w:eastAsia="en-GB"/>
              </w:rPr>
              <w:t>Are court orders, bail conditions or protection requirements understood by caregivers?</w:t>
            </w:r>
          </w:p>
          <w:p w14:paraId="106EA96A" w14:textId="77777777" w:rsidR="008F1D6B" w:rsidRPr="0031348E" w:rsidRDefault="008F1D6B"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1348E">
              <w:rPr>
                <w:rFonts w:ascii="Arial" w:eastAsia="Calibri" w:hAnsi="Arial" w:cs="Arial"/>
                <w:sz w:val="24"/>
                <w:szCs w:val="24"/>
                <w:lang w:eastAsia="en-GB"/>
              </w:rPr>
              <w:t>How is information about legal restrictions shared and monitored?</w:t>
            </w:r>
          </w:p>
          <w:p w14:paraId="0065FD4F" w14:textId="1EFA887C" w:rsidR="008F1D6B" w:rsidRPr="0031348E" w:rsidRDefault="008F1D6B"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1348E">
              <w:rPr>
                <w:rFonts w:ascii="Arial" w:eastAsia="Calibri" w:hAnsi="Arial" w:cs="Arial"/>
                <w:sz w:val="24"/>
                <w:szCs w:val="24"/>
                <w:lang w:eastAsia="en-GB"/>
              </w:rPr>
              <w:t>Is the care arrangement able to safely meet these requirements?</w:t>
            </w:r>
          </w:p>
        </w:tc>
        <w:tc>
          <w:tcPr>
            <w:tcW w:w="3433" w:type="dxa"/>
          </w:tcPr>
          <w:p w14:paraId="7705D4F8" w14:textId="77777777" w:rsidR="00B30279" w:rsidRDefault="00B30279" w:rsidP="0031348E">
            <w:pPr>
              <w:widowControl w:val="0"/>
              <w:autoSpaceDE w:val="0"/>
              <w:autoSpaceDN w:val="0"/>
              <w:ind w:right="-142"/>
              <w:rPr>
                <w:rFonts w:ascii="Arial" w:eastAsia="Calibri" w:hAnsi="Arial" w:cs="Arial"/>
                <w:sz w:val="24"/>
                <w:szCs w:val="24"/>
                <w:lang w:eastAsia="en-GB"/>
              </w:rPr>
            </w:pPr>
          </w:p>
          <w:p w14:paraId="5B3A9037" w14:textId="77777777" w:rsidR="00B30279" w:rsidRDefault="00B30279" w:rsidP="0031348E">
            <w:pPr>
              <w:widowControl w:val="0"/>
              <w:autoSpaceDE w:val="0"/>
              <w:autoSpaceDN w:val="0"/>
              <w:ind w:right="-142"/>
              <w:rPr>
                <w:rFonts w:ascii="Arial" w:eastAsia="Calibri" w:hAnsi="Arial" w:cs="Arial"/>
                <w:sz w:val="24"/>
                <w:szCs w:val="24"/>
                <w:lang w:eastAsia="en-GB"/>
              </w:rPr>
            </w:pPr>
          </w:p>
          <w:p w14:paraId="23E029DF" w14:textId="35C82B86" w:rsidR="008F1D6B" w:rsidRPr="0031348E" w:rsidRDefault="00000000" w:rsidP="0031348E">
            <w:pPr>
              <w:widowControl w:val="0"/>
              <w:autoSpaceDE w:val="0"/>
              <w:autoSpaceDN w:val="0"/>
              <w:ind w:right="-142"/>
              <w:rPr>
                <w:rFonts w:ascii="Arial" w:eastAsia="Calibri" w:hAnsi="Arial" w:cs="Arial"/>
                <w:sz w:val="24"/>
                <w:szCs w:val="24"/>
                <w:lang w:eastAsia="en-GB"/>
              </w:rPr>
            </w:pPr>
            <w:sdt>
              <w:sdtPr>
                <w:rPr>
                  <w:rFonts w:ascii="Arial" w:eastAsia="Calibri" w:hAnsi="Arial" w:cs="Arial"/>
                  <w:sz w:val="24"/>
                  <w:szCs w:val="24"/>
                  <w:lang w:eastAsia="en-GB"/>
                </w:rPr>
                <w:id w:val="906963939"/>
                <w:placeholder>
                  <w:docPart w:val="1DB14AC69E5E44CA9A64B3B4D4FBB3C5"/>
                </w:placeholder>
                <w:showingPlcHdr/>
              </w:sdtPr>
              <w:sdtContent>
                <w:r w:rsidR="003D6B40" w:rsidRPr="0031348E">
                  <w:rPr>
                    <w:rFonts w:ascii="Arial" w:eastAsia="Calibri" w:hAnsi="Arial" w:cs="Arial"/>
                    <w:sz w:val="24"/>
                    <w:szCs w:val="24"/>
                    <w:lang w:eastAsia="en-GB"/>
                  </w:rPr>
                  <w:t>Click or tap here.</w:t>
                </w:r>
              </w:sdtContent>
            </w:sdt>
          </w:p>
        </w:tc>
        <w:tc>
          <w:tcPr>
            <w:tcW w:w="3433" w:type="dxa"/>
          </w:tcPr>
          <w:p w14:paraId="626ABF5D" w14:textId="77777777" w:rsidR="00B30279" w:rsidRDefault="00B30279" w:rsidP="0031348E">
            <w:pPr>
              <w:widowControl w:val="0"/>
              <w:autoSpaceDE w:val="0"/>
              <w:autoSpaceDN w:val="0"/>
              <w:ind w:right="-142"/>
              <w:rPr>
                <w:rFonts w:ascii="Arial" w:eastAsia="Calibri" w:hAnsi="Arial" w:cs="Arial"/>
                <w:sz w:val="24"/>
                <w:szCs w:val="24"/>
                <w:lang w:eastAsia="en-GB"/>
              </w:rPr>
            </w:pPr>
          </w:p>
          <w:p w14:paraId="03D38470" w14:textId="77777777" w:rsidR="00B30279" w:rsidRDefault="00B30279" w:rsidP="0031348E">
            <w:pPr>
              <w:widowControl w:val="0"/>
              <w:autoSpaceDE w:val="0"/>
              <w:autoSpaceDN w:val="0"/>
              <w:ind w:right="-142"/>
              <w:rPr>
                <w:rFonts w:ascii="Arial" w:eastAsia="Calibri" w:hAnsi="Arial" w:cs="Arial"/>
                <w:sz w:val="24"/>
                <w:szCs w:val="24"/>
                <w:lang w:eastAsia="en-GB"/>
              </w:rPr>
            </w:pPr>
          </w:p>
          <w:p w14:paraId="6CDA4C22" w14:textId="343C2E93" w:rsidR="008F1D6B" w:rsidRPr="0031348E" w:rsidRDefault="00000000" w:rsidP="0031348E">
            <w:pPr>
              <w:widowControl w:val="0"/>
              <w:autoSpaceDE w:val="0"/>
              <w:autoSpaceDN w:val="0"/>
              <w:ind w:right="-142"/>
              <w:rPr>
                <w:rFonts w:ascii="Arial" w:eastAsia="Calibri" w:hAnsi="Arial" w:cs="Arial"/>
                <w:sz w:val="24"/>
                <w:szCs w:val="24"/>
                <w:lang w:eastAsia="en-GB"/>
              </w:rPr>
            </w:pPr>
            <w:sdt>
              <w:sdtPr>
                <w:rPr>
                  <w:rFonts w:ascii="Arial" w:eastAsia="Calibri" w:hAnsi="Arial" w:cs="Arial"/>
                  <w:sz w:val="24"/>
                  <w:szCs w:val="24"/>
                  <w:lang w:eastAsia="en-GB"/>
                </w:rPr>
                <w:id w:val="-2134469477"/>
                <w:placeholder>
                  <w:docPart w:val="A5935903BD1E4AE4A3C42D919AFFB0CF"/>
                </w:placeholder>
                <w:showingPlcHdr/>
              </w:sdtPr>
              <w:sdtContent>
                <w:r w:rsidR="003D6B40" w:rsidRPr="0031348E">
                  <w:rPr>
                    <w:rFonts w:ascii="Arial" w:eastAsia="Calibri" w:hAnsi="Arial" w:cs="Arial"/>
                    <w:sz w:val="24"/>
                    <w:szCs w:val="24"/>
                    <w:lang w:eastAsia="en-GB"/>
                  </w:rPr>
                  <w:t>Click or tap here.</w:t>
                </w:r>
              </w:sdtContent>
            </w:sdt>
          </w:p>
        </w:tc>
      </w:tr>
      <w:tr w:rsidR="007B2233" w:rsidRPr="0031348E" w14:paraId="247E9AB3" w14:textId="2A5FD4C4" w:rsidTr="001C09C9">
        <w:trPr>
          <w:cantSplit/>
          <w:tblHeader/>
        </w:trPr>
        <w:tc>
          <w:tcPr>
            <w:tcW w:w="3497" w:type="dxa"/>
          </w:tcPr>
          <w:p w14:paraId="78BD7B58" w14:textId="59F85DE6" w:rsidR="007B2233" w:rsidRPr="00B86010" w:rsidRDefault="007B2233" w:rsidP="00B86010">
            <w:pPr>
              <w:pStyle w:val="Heading3"/>
            </w:pPr>
            <w:bookmarkStart w:id="11" w:name="_Toc225868923"/>
            <w:r w:rsidRPr="00B86010">
              <w:lastRenderedPageBreak/>
              <w:t>Child-</w:t>
            </w:r>
            <w:r w:rsidR="005239BC" w:rsidRPr="00B86010">
              <w:t>s</w:t>
            </w:r>
            <w:r w:rsidRPr="00B86010">
              <w:t xml:space="preserve">pecific </w:t>
            </w:r>
            <w:r w:rsidR="005239BC" w:rsidRPr="00B86010">
              <w:t>n</w:t>
            </w:r>
            <w:r w:rsidRPr="00B86010">
              <w:t xml:space="preserve">eeds and </w:t>
            </w:r>
            <w:r w:rsidR="005239BC" w:rsidRPr="00B86010">
              <w:t>t</w:t>
            </w:r>
            <w:r w:rsidRPr="00B86010">
              <w:t xml:space="preserve">herapeutic </w:t>
            </w:r>
            <w:r w:rsidR="005239BC" w:rsidRPr="00B86010">
              <w:t>c</w:t>
            </w:r>
            <w:r w:rsidRPr="00B86010">
              <w:t>onsiderations</w:t>
            </w:r>
            <w:bookmarkEnd w:id="11"/>
          </w:p>
          <w:p w14:paraId="1831C732" w14:textId="1BDA21E1" w:rsidR="007B2233" w:rsidRPr="0031348E" w:rsidRDefault="007B2233" w:rsidP="007B2233">
            <w:pPr>
              <w:rPr>
                <w:rFonts w:ascii="Arial" w:eastAsia="Times New Roman" w:hAnsi="Arial" w:cs="Arial"/>
                <w:kern w:val="0"/>
                <w:sz w:val="24"/>
                <w:szCs w:val="24"/>
                <w:lang w:eastAsia="en-AU"/>
                <w14:ligatures w14:val="none"/>
              </w:rPr>
            </w:pPr>
            <w:r w:rsidRPr="0031348E">
              <w:rPr>
                <w:rFonts w:ascii="Arial" w:eastAsia="Calibri" w:hAnsi="Arial" w:cs="Arial"/>
                <w:sz w:val="24"/>
                <w:szCs w:val="24"/>
                <w:lang w:eastAsia="en-GB"/>
              </w:rPr>
              <w:t>Care arrangement decisions must be</w:t>
            </w:r>
            <w:r w:rsidRPr="0031348E">
              <w:rPr>
                <w:rFonts w:ascii="Arial" w:eastAsia="Times New Roman" w:hAnsi="Arial" w:cs="Arial"/>
                <w:kern w:val="0"/>
                <w:sz w:val="24"/>
                <w:szCs w:val="24"/>
                <w:lang w:eastAsia="en-AU"/>
                <w14:ligatures w14:val="none"/>
              </w:rPr>
              <w:t xml:space="preserve"> </w:t>
            </w:r>
            <w:r w:rsidRPr="0031348E">
              <w:rPr>
                <w:rFonts w:ascii="Arial" w:eastAsia="Calibri" w:hAnsi="Arial" w:cs="Arial"/>
                <w:sz w:val="24"/>
                <w:szCs w:val="24"/>
                <w:lang w:eastAsia="en-GB"/>
              </w:rPr>
              <w:t>tailored to the individual developmental, cognitive, emotional, and behavioural profile of the child or young person. This includes understanding their communication style, trauma history, and mental health needs, and ensuring the environment is trauma-informed and psychologically safe. Aligning with therapeutic goals and behaviour support plans is essential for promoting positive change. Care arrangements should also foster the child or young person’s strengths, interests, and aspirations to support confidence, engagement, and healing. Critically, children and young people should be meaningfully involved in decisions that affect them, with their voice, preferences, and autonomy respected in age-appropriate ways.</w:t>
            </w:r>
          </w:p>
          <w:p w14:paraId="48B3961D" w14:textId="77777777" w:rsidR="007B2233" w:rsidRPr="0031348E" w:rsidRDefault="007B2233" w:rsidP="007B2233">
            <w:pPr>
              <w:keepNext/>
              <w:keepLines/>
              <w:spacing w:before="80" w:after="40"/>
              <w:outlineLvl w:val="3"/>
              <w:rPr>
                <w:rFonts w:ascii="Arial" w:eastAsia="Times New Roman" w:hAnsi="Arial" w:cs="Arial"/>
                <w:i/>
                <w:iCs/>
                <w:color w:val="0F4761" w:themeColor="accent1" w:themeShade="BF"/>
                <w:sz w:val="24"/>
                <w:szCs w:val="24"/>
                <w:lang w:eastAsia="en-AU"/>
              </w:rPr>
            </w:pPr>
          </w:p>
        </w:tc>
        <w:tc>
          <w:tcPr>
            <w:tcW w:w="3629" w:type="dxa"/>
          </w:tcPr>
          <w:p w14:paraId="3319968C" w14:textId="77777777" w:rsidR="00B30279" w:rsidRDefault="00B30279" w:rsidP="00B30279">
            <w:pPr>
              <w:pStyle w:val="ListParagraph"/>
              <w:widowControl w:val="0"/>
              <w:autoSpaceDE w:val="0"/>
              <w:autoSpaceDN w:val="0"/>
              <w:ind w:left="322" w:right="173"/>
              <w:rPr>
                <w:rFonts w:ascii="Arial" w:eastAsia="Calibri" w:hAnsi="Arial" w:cs="Arial"/>
                <w:sz w:val="24"/>
                <w:szCs w:val="24"/>
                <w:lang w:eastAsia="en-GB"/>
              </w:rPr>
            </w:pPr>
          </w:p>
          <w:p w14:paraId="66027E30" w14:textId="77777777" w:rsidR="00B30279" w:rsidRDefault="00B30279" w:rsidP="00B30279">
            <w:pPr>
              <w:pStyle w:val="ListParagraph"/>
              <w:widowControl w:val="0"/>
              <w:autoSpaceDE w:val="0"/>
              <w:autoSpaceDN w:val="0"/>
              <w:ind w:left="322" w:right="173"/>
              <w:rPr>
                <w:rFonts w:ascii="Arial" w:eastAsia="Calibri" w:hAnsi="Arial" w:cs="Arial"/>
                <w:sz w:val="24"/>
                <w:szCs w:val="24"/>
                <w:lang w:eastAsia="en-GB"/>
              </w:rPr>
            </w:pPr>
          </w:p>
          <w:p w14:paraId="2C92C548" w14:textId="77B14073" w:rsidR="007B2233" w:rsidRPr="0031348E" w:rsidRDefault="007B2233" w:rsidP="0031348E">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31348E">
              <w:rPr>
                <w:rFonts w:ascii="Arial" w:eastAsia="Calibri" w:hAnsi="Arial" w:cs="Arial"/>
                <w:sz w:val="24"/>
                <w:szCs w:val="24"/>
                <w:lang w:eastAsia="en-GB"/>
              </w:rPr>
              <w:t>Does the care arrangement match the child or young person’s functional level, developmental stage, and cognitive abilities?</w:t>
            </w:r>
          </w:p>
          <w:p w14:paraId="15A72078" w14:textId="7A2F8C04" w:rsidR="007B2233" w:rsidRPr="0031348E" w:rsidRDefault="007B2233" w:rsidP="0031348E">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31348E">
              <w:rPr>
                <w:rFonts w:ascii="Arial" w:eastAsia="Calibri" w:hAnsi="Arial" w:cs="Arial"/>
                <w:sz w:val="24"/>
                <w:szCs w:val="24"/>
                <w:lang w:eastAsia="en-GB"/>
              </w:rPr>
              <w:t>How does the care arrangement support emotional regulation and psychological safety?</w:t>
            </w:r>
          </w:p>
          <w:p w14:paraId="47954FBE" w14:textId="77777777" w:rsidR="007B2233" w:rsidRPr="0031348E" w:rsidRDefault="007B2233" w:rsidP="0031348E">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31348E">
              <w:rPr>
                <w:rFonts w:ascii="Arial" w:eastAsia="Calibri" w:hAnsi="Arial" w:cs="Arial"/>
                <w:sz w:val="24"/>
                <w:szCs w:val="24"/>
                <w:lang w:eastAsia="en-GB"/>
              </w:rPr>
              <w:t>Are trauma-informed strategies embedded in care routines?</w:t>
            </w:r>
          </w:p>
          <w:p w14:paraId="4621160C" w14:textId="77777777" w:rsidR="007B2233" w:rsidRPr="0031348E" w:rsidRDefault="007B2233" w:rsidP="0031348E">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31348E">
              <w:rPr>
                <w:rFonts w:ascii="Arial" w:eastAsia="Calibri" w:hAnsi="Arial" w:cs="Arial"/>
                <w:sz w:val="24"/>
                <w:szCs w:val="24"/>
                <w:lang w:eastAsia="en-GB"/>
              </w:rPr>
              <w:t>Are communication approaches adapted to suit the young person’s developmental and cognitive needs?</w:t>
            </w:r>
          </w:p>
          <w:p w14:paraId="7E57A505" w14:textId="06B265F0" w:rsidR="007B2233" w:rsidRPr="0031348E" w:rsidRDefault="007B2233" w:rsidP="0031348E">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31348E">
              <w:rPr>
                <w:rFonts w:ascii="Arial" w:eastAsia="Calibri" w:hAnsi="Arial" w:cs="Arial"/>
                <w:sz w:val="24"/>
                <w:szCs w:val="24"/>
                <w:lang w:eastAsia="en-GB"/>
              </w:rPr>
              <w:t xml:space="preserve">What </w:t>
            </w:r>
            <w:proofErr w:type="gramStart"/>
            <w:r w:rsidRPr="0031348E">
              <w:rPr>
                <w:rFonts w:ascii="Arial" w:eastAsia="Calibri" w:hAnsi="Arial" w:cs="Arial"/>
                <w:sz w:val="24"/>
                <w:szCs w:val="24"/>
                <w:lang w:eastAsia="en-GB"/>
              </w:rPr>
              <w:t>are</w:t>
            </w:r>
            <w:proofErr w:type="gramEnd"/>
            <w:r w:rsidRPr="0031348E">
              <w:rPr>
                <w:rFonts w:ascii="Arial" w:eastAsia="Calibri" w:hAnsi="Arial" w:cs="Arial"/>
                <w:sz w:val="24"/>
                <w:szCs w:val="24"/>
                <w:lang w:eastAsia="en-GB"/>
              </w:rPr>
              <w:t xml:space="preserve"> the child or young person’s key strengths, interests, or talents, and how are these supported within the care arrangement?</w:t>
            </w:r>
          </w:p>
          <w:p w14:paraId="2B47485E" w14:textId="1AFB7EEB" w:rsidR="00B30279" w:rsidRPr="001C09C9" w:rsidRDefault="007B2233" w:rsidP="00B30279">
            <w:pPr>
              <w:pStyle w:val="ListParagraph"/>
              <w:widowControl w:val="0"/>
              <w:numPr>
                <w:ilvl w:val="0"/>
                <w:numId w:val="5"/>
              </w:numPr>
              <w:autoSpaceDE w:val="0"/>
              <w:autoSpaceDN w:val="0"/>
              <w:ind w:left="322" w:right="173" w:hanging="284"/>
              <w:rPr>
                <w:rFonts w:ascii="Arial" w:eastAsiaTheme="minorEastAsia" w:hAnsi="Arial" w:cs="Arial"/>
                <w:kern w:val="0"/>
                <w:sz w:val="24"/>
                <w:szCs w:val="24"/>
                <w:lang w:val="en-US"/>
                <w14:ligatures w14:val="none"/>
              </w:rPr>
            </w:pPr>
            <w:r w:rsidRPr="001C09C9">
              <w:rPr>
                <w:rFonts w:ascii="Arial" w:eastAsia="Calibri" w:hAnsi="Arial" w:cs="Arial"/>
                <w:sz w:val="24"/>
                <w:szCs w:val="24"/>
                <w:lang w:eastAsia="en-GB"/>
              </w:rPr>
              <w:t xml:space="preserve">Has the child or young person been meaningfully involved in care arrangement discussions and decisions and are their </w:t>
            </w:r>
            <w:r w:rsidRPr="001C09C9">
              <w:rPr>
                <w:rFonts w:ascii="Arial" w:eastAsia="Calibri" w:hAnsi="Arial" w:cs="Arial"/>
                <w:sz w:val="24"/>
                <w:szCs w:val="24"/>
                <w:lang w:eastAsia="en-GB"/>
              </w:rPr>
              <w:lastRenderedPageBreak/>
              <w:t>views, preferences, and concerns reflected in their care plan and any documents relating to the care arrangement?</w:t>
            </w:r>
          </w:p>
          <w:p w14:paraId="7AF1ACC9" w14:textId="144B9496" w:rsidR="00B30279" w:rsidRPr="00B30279" w:rsidRDefault="00B30279" w:rsidP="00B30279">
            <w:pPr>
              <w:widowControl w:val="0"/>
              <w:autoSpaceDE w:val="0"/>
              <w:autoSpaceDN w:val="0"/>
              <w:ind w:right="173"/>
              <w:rPr>
                <w:rFonts w:ascii="Arial" w:eastAsiaTheme="minorEastAsia" w:hAnsi="Arial" w:cs="Arial"/>
                <w:kern w:val="0"/>
                <w:sz w:val="24"/>
                <w:szCs w:val="24"/>
                <w:lang w:val="en-US"/>
                <w14:ligatures w14:val="none"/>
              </w:rPr>
            </w:pPr>
          </w:p>
        </w:tc>
        <w:tc>
          <w:tcPr>
            <w:tcW w:w="3433" w:type="dxa"/>
          </w:tcPr>
          <w:p w14:paraId="5FB6B787" w14:textId="77777777" w:rsidR="00B30279" w:rsidRDefault="00B30279"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7598CD4D" w14:textId="77777777" w:rsidR="00B30279" w:rsidRDefault="00B30279" w:rsidP="007B2233">
            <w:pPr>
              <w:tabs>
                <w:tab w:val="num" w:pos="0"/>
              </w:tabs>
              <w:spacing w:after="200" w:line="276" w:lineRule="auto"/>
              <w:ind w:left="27"/>
              <w:contextualSpacing/>
              <w:rPr>
                <w:rStyle w:val="PlaceholderText"/>
                <w:rFonts w:eastAsiaTheme="majorEastAsia"/>
                <w:color w:val="000000" w:themeColor="text1"/>
              </w:rPr>
            </w:pPr>
          </w:p>
          <w:p w14:paraId="3B4B7853" w14:textId="7FAB9C51" w:rsidR="007B2233" w:rsidRPr="0031348E" w:rsidRDefault="00000000" w:rsidP="007B2233">
            <w:pPr>
              <w:tabs>
                <w:tab w:val="num" w:pos="0"/>
              </w:tabs>
              <w:spacing w:after="200" w:line="276" w:lineRule="auto"/>
              <w:ind w:left="27"/>
              <w:contextualSpacing/>
              <w:rPr>
                <w:rFonts w:ascii="Arial" w:eastAsiaTheme="minorEastAsia" w:hAnsi="Arial" w:cs="Arial"/>
                <w:kern w:val="0"/>
                <w:sz w:val="24"/>
                <w:szCs w:val="24"/>
                <w:lang w:val="en-US"/>
                <w14:ligatures w14:val="none"/>
              </w:rPr>
            </w:pPr>
            <w:sdt>
              <w:sdtPr>
                <w:rPr>
                  <w:rStyle w:val="PlaceholderText"/>
                  <w:rFonts w:ascii="Arial" w:eastAsiaTheme="majorEastAsia" w:hAnsi="Arial" w:cs="Arial"/>
                  <w:color w:val="000000" w:themeColor="text1"/>
                  <w:sz w:val="24"/>
                  <w:szCs w:val="24"/>
                </w:rPr>
                <w:id w:val="1060912051"/>
                <w:placeholder>
                  <w:docPart w:val="A51014663E0049C89E97EEAD8E2EB9B7"/>
                </w:placeholder>
                <w:showingPlcHdr/>
              </w:sdtPr>
              <w:sdtContent>
                <w:r w:rsidR="007B2233" w:rsidRPr="0031348E">
                  <w:rPr>
                    <w:rStyle w:val="PlaceholderText"/>
                    <w:rFonts w:ascii="Arial" w:eastAsiaTheme="majorEastAsia" w:hAnsi="Arial" w:cs="Arial"/>
                    <w:color w:val="000000" w:themeColor="text1"/>
                    <w:sz w:val="24"/>
                    <w:szCs w:val="24"/>
                  </w:rPr>
                  <w:t>Click or tap here.</w:t>
                </w:r>
              </w:sdtContent>
            </w:sdt>
          </w:p>
        </w:tc>
        <w:tc>
          <w:tcPr>
            <w:tcW w:w="3433" w:type="dxa"/>
          </w:tcPr>
          <w:p w14:paraId="2FB19CC0" w14:textId="77777777" w:rsidR="00B30279" w:rsidRDefault="00B30279"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1B0C0499" w14:textId="77777777" w:rsidR="00B30279" w:rsidRDefault="00B30279" w:rsidP="007B2233">
            <w:pPr>
              <w:tabs>
                <w:tab w:val="num" w:pos="0"/>
              </w:tabs>
              <w:spacing w:after="200" w:line="276" w:lineRule="auto"/>
              <w:ind w:left="27"/>
              <w:contextualSpacing/>
              <w:rPr>
                <w:rStyle w:val="PlaceholderText"/>
                <w:rFonts w:eastAsiaTheme="majorEastAsia"/>
                <w:color w:val="000000" w:themeColor="text1"/>
              </w:rPr>
            </w:pPr>
          </w:p>
          <w:p w14:paraId="39721C13" w14:textId="4BD73B55" w:rsidR="007B2233" w:rsidRPr="0031348E"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961870469"/>
                <w:placeholder>
                  <w:docPart w:val="B9BE25C0A637469498DBF504ADB468CF"/>
                </w:placeholder>
                <w:showingPlcHdr/>
              </w:sdtPr>
              <w:sdtContent>
                <w:r w:rsidR="007B2233" w:rsidRPr="0031348E">
                  <w:rPr>
                    <w:rStyle w:val="PlaceholderText"/>
                    <w:rFonts w:ascii="Arial" w:eastAsiaTheme="majorEastAsia" w:hAnsi="Arial" w:cs="Arial"/>
                    <w:color w:val="000000" w:themeColor="text1"/>
                    <w:sz w:val="24"/>
                    <w:szCs w:val="24"/>
                  </w:rPr>
                  <w:t>Click or tap here.</w:t>
                </w:r>
              </w:sdtContent>
            </w:sdt>
          </w:p>
        </w:tc>
      </w:tr>
      <w:tr w:rsidR="007B2233" w:rsidRPr="0031348E" w14:paraId="40505C7F" w14:textId="5E002B99" w:rsidTr="001C09C9">
        <w:trPr>
          <w:cantSplit/>
          <w:tblHeader/>
        </w:trPr>
        <w:tc>
          <w:tcPr>
            <w:tcW w:w="3497" w:type="dxa"/>
          </w:tcPr>
          <w:p w14:paraId="28018C49" w14:textId="506241BC" w:rsidR="007B2233" w:rsidRPr="00B86010" w:rsidRDefault="007B2233" w:rsidP="00B86010">
            <w:pPr>
              <w:pStyle w:val="Heading3"/>
            </w:pPr>
            <w:bookmarkStart w:id="12" w:name="_Toc225868924"/>
            <w:r w:rsidRPr="00B86010">
              <w:lastRenderedPageBreak/>
              <w:t xml:space="preserve">Cultural </w:t>
            </w:r>
            <w:r w:rsidR="005239BC" w:rsidRPr="00B86010">
              <w:t>s</w:t>
            </w:r>
            <w:r w:rsidRPr="00B86010">
              <w:t xml:space="preserve">afety and </w:t>
            </w:r>
            <w:r w:rsidR="005239BC" w:rsidRPr="00B86010">
              <w:t>i</w:t>
            </w:r>
            <w:r w:rsidRPr="00B86010">
              <w:t>dentity</w:t>
            </w:r>
            <w:bookmarkEnd w:id="12"/>
          </w:p>
          <w:p w14:paraId="5E6F9C64" w14:textId="777ABBDD" w:rsidR="007B2233" w:rsidRPr="0031348E" w:rsidRDefault="007B2233" w:rsidP="007B2233">
            <w:pPr>
              <w:rPr>
                <w:rFonts w:ascii="Arial" w:eastAsia="Times New Roman" w:hAnsi="Arial" w:cs="Arial"/>
                <w:sz w:val="24"/>
                <w:szCs w:val="24"/>
                <w:lang w:eastAsia="en-AU"/>
              </w:rPr>
            </w:pPr>
            <w:r w:rsidRPr="0031348E">
              <w:rPr>
                <w:rFonts w:ascii="Arial" w:eastAsia="Calibri" w:hAnsi="Arial" w:cs="Arial"/>
                <w:sz w:val="24"/>
                <w:szCs w:val="24"/>
                <w:lang w:eastAsia="en-GB"/>
              </w:rPr>
              <w:t xml:space="preserve">For children and young people in OOHC who have displayed harmful sexual behaviours, cultural safety is essential to healing, accountability, and identity restoration. Many of these children and young people have experienced trauma, stigma, and disconnection that can be deepened by care arrangements that overlook their cultural, spiritual, or community identity. Culturally safe care, particularly for Aboriginal children and young people, helps restore a sense of belonging, strengthens resilience, and affirms their value as a person beyond their behaviour. Integrating cultural practices, beliefs, and connections into daily care supports therapeutic engagement, reduces shame, and fosters trust, making cultural safety a vital component of recovery and </w:t>
            </w:r>
            <w:r w:rsidRPr="0031348E">
              <w:rPr>
                <w:rFonts w:ascii="Arial" w:eastAsia="Calibri" w:hAnsi="Arial" w:cs="Arial"/>
                <w:sz w:val="24"/>
                <w:szCs w:val="24"/>
                <w:lang w:eastAsia="en-GB"/>
              </w:rPr>
              <w:lastRenderedPageBreak/>
              <w:t>development for children and young people.</w:t>
            </w:r>
          </w:p>
        </w:tc>
        <w:tc>
          <w:tcPr>
            <w:tcW w:w="3629" w:type="dxa"/>
          </w:tcPr>
          <w:p w14:paraId="792CD928" w14:textId="77777777" w:rsidR="00B30279" w:rsidRDefault="00B30279" w:rsidP="00B30279">
            <w:pPr>
              <w:pStyle w:val="ListParagraph"/>
              <w:widowControl w:val="0"/>
              <w:autoSpaceDE w:val="0"/>
              <w:autoSpaceDN w:val="0"/>
              <w:ind w:left="322" w:right="173"/>
              <w:rPr>
                <w:rFonts w:ascii="Arial" w:eastAsia="Calibri" w:hAnsi="Arial" w:cs="Arial"/>
                <w:sz w:val="24"/>
                <w:szCs w:val="24"/>
                <w:lang w:eastAsia="en-GB"/>
              </w:rPr>
            </w:pPr>
          </w:p>
          <w:p w14:paraId="7ACF9A4A" w14:textId="3C969DB4" w:rsidR="007B2233" w:rsidRPr="0031348E" w:rsidRDefault="007B2233" w:rsidP="0031348E">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31348E">
              <w:rPr>
                <w:rFonts w:ascii="Arial" w:eastAsia="Calibri" w:hAnsi="Arial" w:cs="Arial"/>
                <w:sz w:val="24"/>
                <w:szCs w:val="24"/>
                <w:lang w:eastAsia="en-GB"/>
              </w:rPr>
              <w:t xml:space="preserve">Are caregivers informed about the child or young person's spiritual background and needs? </w:t>
            </w:r>
          </w:p>
          <w:p w14:paraId="095F13A7" w14:textId="31788D5C" w:rsidR="007B2233" w:rsidRPr="0031348E" w:rsidRDefault="007B2233" w:rsidP="0031348E">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31348E">
              <w:rPr>
                <w:rFonts w:ascii="Arial" w:eastAsia="Calibri" w:hAnsi="Arial" w:cs="Arial"/>
                <w:sz w:val="24"/>
                <w:szCs w:val="24"/>
                <w:lang w:eastAsia="en-GB"/>
              </w:rPr>
              <w:t>Does the care arrangement support cultural expression and connection?</w:t>
            </w:r>
          </w:p>
          <w:p w14:paraId="1F81B06E" w14:textId="77777777" w:rsidR="007B2233" w:rsidRPr="0031348E" w:rsidRDefault="007B2233" w:rsidP="0031348E">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31348E">
              <w:rPr>
                <w:rFonts w:ascii="Arial" w:eastAsia="Calibri" w:hAnsi="Arial" w:cs="Arial"/>
                <w:sz w:val="24"/>
                <w:szCs w:val="24"/>
                <w:lang w:eastAsia="en-GB"/>
              </w:rPr>
              <w:t>Have cultural advisors been involved in planning?</w:t>
            </w:r>
          </w:p>
          <w:p w14:paraId="4D5A3FBB" w14:textId="77777777" w:rsidR="007B2233" w:rsidRPr="0031348E" w:rsidRDefault="007B2233" w:rsidP="0031348E">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31348E">
              <w:rPr>
                <w:rFonts w:ascii="Arial" w:eastAsia="Calibri" w:hAnsi="Arial" w:cs="Arial"/>
                <w:sz w:val="24"/>
                <w:szCs w:val="24"/>
                <w:lang w:eastAsia="en-GB"/>
              </w:rPr>
              <w:t>Are cultural mentors, Elders, or Aboriginal organisations involved with the child or young person? If not, should they be?</w:t>
            </w:r>
          </w:p>
          <w:p w14:paraId="1A4BC59F" w14:textId="77777777" w:rsidR="007B2233" w:rsidRPr="0031348E" w:rsidRDefault="007B2233" w:rsidP="0031348E">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31348E">
              <w:rPr>
                <w:rFonts w:ascii="Arial" w:eastAsia="Calibri" w:hAnsi="Arial" w:cs="Arial"/>
                <w:sz w:val="24"/>
                <w:szCs w:val="24"/>
                <w:lang w:eastAsia="en-GB"/>
              </w:rPr>
              <w:t>How are language, traditions, or ceremonies incorporated into daily life?</w:t>
            </w:r>
          </w:p>
          <w:p w14:paraId="67E932AF" w14:textId="07DF3292" w:rsidR="007B2233" w:rsidRPr="0031348E" w:rsidRDefault="007B2233" w:rsidP="0031348E">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31348E">
              <w:rPr>
                <w:rFonts w:ascii="Arial" w:eastAsia="Calibri" w:hAnsi="Arial" w:cs="Arial"/>
                <w:sz w:val="24"/>
                <w:szCs w:val="24"/>
                <w:lang w:eastAsia="en-GB"/>
              </w:rPr>
              <w:t>Is the care arrangement on or near Country?</w:t>
            </w:r>
          </w:p>
          <w:p w14:paraId="784A602D" w14:textId="659ABA51" w:rsidR="007B2233" w:rsidRPr="0031348E" w:rsidRDefault="007B2233" w:rsidP="0031348E">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31348E">
              <w:rPr>
                <w:rFonts w:ascii="Arial" w:eastAsia="Calibri" w:hAnsi="Arial" w:cs="Arial"/>
                <w:sz w:val="24"/>
                <w:szCs w:val="24"/>
                <w:lang w:eastAsia="en-GB"/>
              </w:rPr>
              <w:t>Does the care arrangement support healing from historical trauma in culturally safe ways?</w:t>
            </w:r>
          </w:p>
          <w:p w14:paraId="5858A12C" w14:textId="77777777" w:rsidR="007B2233" w:rsidRPr="0031348E" w:rsidRDefault="007B2233" w:rsidP="0031348E">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31348E">
              <w:rPr>
                <w:rFonts w:ascii="Arial" w:eastAsia="Calibri" w:hAnsi="Arial" w:cs="Arial"/>
                <w:sz w:val="24"/>
                <w:szCs w:val="24"/>
                <w:lang w:eastAsia="en-GB"/>
              </w:rPr>
              <w:t>Is participation in community faith activities facilitated safely?</w:t>
            </w:r>
          </w:p>
          <w:p w14:paraId="5B2BF484" w14:textId="77777777" w:rsidR="007B2233" w:rsidRPr="0031348E" w:rsidRDefault="007B2233" w:rsidP="00873045">
            <w:pPr>
              <w:pStyle w:val="ListParagraph"/>
              <w:spacing w:after="200" w:line="276" w:lineRule="auto"/>
              <w:ind w:left="177"/>
              <w:rPr>
                <w:rFonts w:ascii="Arial" w:eastAsiaTheme="minorEastAsia" w:hAnsi="Arial" w:cs="Arial"/>
                <w:kern w:val="0"/>
                <w:sz w:val="24"/>
                <w:szCs w:val="24"/>
                <w:lang w:val="en-US"/>
                <w14:ligatures w14:val="none"/>
              </w:rPr>
            </w:pPr>
          </w:p>
        </w:tc>
        <w:tc>
          <w:tcPr>
            <w:tcW w:w="3433" w:type="dxa"/>
          </w:tcPr>
          <w:p w14:paraId="666310C1" w14:textId="77777777" w:rsidR="00B30279" w:rsidRDefault="00B30279"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127332B1" w14:textId="4893BA68" w:rsidR="007B2233" w:rsidRPr="0031348E"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828167626"/>
                <w:placeholder>
                  <w:docPart w:val="D87944EDE7D34E4A9254592A667EBE8A"/>
                </w:placeholder>
                <w:showingPlcHdr/>
              </w:sdtPr>
              <w:sdtContent>
                <w:r w:rsidR="007B2233" w:rsidRPr="0031348E">
                  <w:rPr>
                    <w:rStyle w:val="PlaceholderText"/>
                    <w:rFonts w:ascii="Arial" w:eastAsiaTheme="majorEastAsia" w:hAnsi="Arial" w:cs="Arial"/>
                    <w:color w:val="000000" w:themeColor="text1"/>
                    <w:sz w:val="24"/>
                    <w:szCs w:val="24"/>
                  </w:rPr>
                  <w:t>Click or tap here.</w:t>
                </w:r>
              </w:sdtContent>
            </w:sdt>
          </w:p>
        </w:tc>
        <w:tc>
          <w:tcPr>
            <w:tcW w:w="3433" w:type="dxa"/>
          </w:tcPr>
          <w:p w14:paraId="25F3C3A1" w14:textId="77777777" w:rsidR="00B30279" w:rsidRDefault="00B30279"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47956752" w14:textId="0186A850" w:rsidR="007B2233" w:rsidRPr="0031348E"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45650944"/>
                <w:placeholder>
                  <w:docPart w:val="7F74E517BA99487DAA2491B3D50ECB8E"/>
                </w:placeholder>
                <w:showingPlcHdr/>
              </w:sdtPr>
              <w:sdtContent>
                <w:r w:rsidR="007B2233" w:rsidRPr="0031348E">
                  <w:rPr>
                    <w:rStyle w:val="PlaceholderText"/>
                    <w:rFonts w:ascii="Arial" w:eastAsiaTheme="majorEastAsia" w:hAnsi="Arial" w:cs="Arial"/>
                    <w:color w:val="000000" w:themeColor="text1"/>
                    <w:sz w:val="24"/>
                    <w:szCs w:val="24"/>
                  </w:rPr>
                  <w:t>Click or tap here.</w:t>
                </w:r>
              </w:sdtContent>
            </w:sdt>
          </w:p>
        </w:tc>
      </w:tr>
      <w:tr w:rsidR="007B2233" w:rsidRPr="0031348E" w14:paraId="383757BA" w14:textId="7EC9A769" w:rsidTr="001C09C9">
        <w:trPr>
          <w:cantSplit/>
          <w:tblHeader/>
        </w:trPr>
        <w:tc>
          <w:tcPr>
            <w:tcW w:w="3497" w:type="dxa"/>
          </w:tcPr>
          <w:p w14:paraId="65F9473B" w14:textId="3738994B" w:rsidR="007B2233" w:rsidRPr="00B86010" w:rsidRDefault="007B2233" w:rsidP="00B86010">
            <w:pPr>
              <w:pStyle w:val="Heading3"/>
            </w:pPr>
            <w:bookmarkStart w:id="13" w:name="_Toc225868925"/>
            <w:r w:rsidRPr="00B86010">
              <w:t xml:space="preserve">Supervision </w:t>
            </w:r>
            <w:r w:rsidR="005239BC" w:rsidRPr="00B86010">
              <w:t>n</w:t>
            </w:r>
            <w:r w:rsidRPr="00B86010">
              <w:t>eeds</w:t>
            </w:r>
            <w:bookmarkEnd w:id="13"/>
          </w:p>
          <w:p w14:paraId="272E8D22" w14:textId="6A76EC3E" w:rsidR="007B2233" w:rsidRPr="0031348E" w:rsidRDefault="007B2233" w:rsidP="007B2233">
            <w:pPr>
              <w:rPr>
                <w:rFonts w:ascii="Arial" w:eastAsia="Calibri" w:hAnsi="Arial" w:cs="Arial"/>
                <w:sz w:val="24"/>
                <w:szCs w:val="24"/>
                <w:lang w:eastAsia="en-GB"/>
              </w:rPr>
            </w:pPr>
            <w:r w:rsidRPr="0031348E">
              <w:rPr>
                <w:rFonts w:ascii="Arial" w:eastAsia="Calibri" w:hAnsi="Arial" w:cs="Arial"/>
                <w:sz w:val="24"/>
                <w:szCs w:val="24"/>
                <w:lang w:eastAsia="en-GB"/>
              </w:rPr>
              <w:t xml:space="preserve">Consider the level of supervision the child or young person needs, particularly during higher-risk times </w:t>
            </w:r>
            <w:r w:rsidR="003C1DDF" w:rsidRPr="0031348E">
              <w:rPr>
                <w:rFonts w:ascii="Arial" w:eastAsia="Calibri" w:hAnsi="Arial" w:cs="Arial"/>
                <w:sz w:val="24"/>
                <w:szCs w:val="24"/>
                <w:lang w:eastAsia="en-GB"/>
              </w:rPr>
              <w:t xml:space="preserve">such as </w:t>
            </w:r>
            <w:r w:rsidRPr="0031348E">
              <w:rPr>
                <w:rFonts w:ascii="Arial" w:eastAsia="Calibri" w:hAnsi="Arial" w:cs="Arial"/>
                <w:sz w:val="24"/>
                <w:szCs w:val="24"/>
                <w:lang w:eastAsia="en-GB"/>
              </w:rPr>
              <w:t xml:space="preserve">after school. </w:t>
            </w:r>
            <w:r w:rsidR="00077098" w:rsidRPr="0031348E">
              <w:rPr>
                <w:rFonts w:ascii="Arial" w:eastAsia="Calibri" w:hAnsi="Arial" w:cs="Arial"/>
                <w:sz w:val="24"/>
                <w:szCs w:val="24"/>
                <w:lang w:eastAsia="en-GB"/>
              </w:rPr>
              <w:t>It is important</w:t>
            </w:r>
            <w:r w:rsidRPr="0031348E">
              <w:rPr>
                <w:rFonts w:ascii="Arial" w:eastAsia="Calibri" w:hAnsi="Arial" w:cs="Arial"/>
                <w:sz w:val="24"/>
                <w:szCs w:val="24"/>
                <w:lang w:eastAsia="en-GB"/>
              </w:rPr>
              <w:t xml:space="preserve"> the care arrangement can offer consistent oversight to ensure safety while also respecting the child or young person’s need for independence and autonomy.</w:t>
            </w:r>
          </w:p>
          <w:p w14:paraId="3FE91E01" w14:textId="77777777" w:rsidR="007B2233" w:rsidRPr="0031348E" w:rsidRDefault="007B2233" w:rsidP="007B2233">
            <w:pPr>
              <w:tabs>
                <w:tab w:val="left" w:pos="4052"/>
              </w:tabs>
              <w:rPr>
                <w:rFonts w:ascii="Arial" w:hAnsi="Arial" w:cs="Arial"/>
                <w:sz w:val="24"/>
                <w:szCs w:val="24"/>
              </w:rPr>
            </w:pPr>
          </w:p>
        </w:tc>
        <w:tc>
          <w:tcPr>
            <w:tcW w:w="3629" w:type="dxa"/>
          </w:tcPr>
          <w:p w14:paraId="7CC61044" w14:textId="77777777" w:rsidR="00B30279" w:rsidRDefault="00B30279" w:rsidP="00B30279">
            <w:pPr>
              <w:pStyle w:val="ListParagraph"/>
              <w:widowControl w:val="0"/>
              <w:autoSpaceDE w:val="0"/>
              <w:autoSpaceDN w:val="0"/>
              <w:ind w:left="322" w:right="173"/>
              <w:rPr>
                <w:rFonts w:ascii="Arial" w:eastAsia="Calibri" w:hAnsi="Arial" w:cs="Arial"/>
                <w:sz w:val="24"/>
                <w:szCs w:val="24"/>
                <w:lang w:eastAsia="en-GB"/>
              </w:rPr>
            </w:pPr>
          </w:p>
          <w:p w14:paraId="6D30DF3B" w14:textId="05C54A75" w:rsidR="007B2233" w:rsidRPr="0031348E" w:rsidRDefault="007B2233" w:rsidP="0031348E">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31348E">
              <w:rPr>
                <w:rFonts w:ascii="Arial" w:eastAsia="Calibri" w:hAnsi="Arial" w:cs="Arial"/>
                <w:sz w:val="24"/>
                <w:szCs w:val="24"/>
                <w:lang w:eastAsia="en-GB"/>
              </w:rPr>
              <w:t>Can this care arrangement meet the required level of supervision (day/night)?</w:t>
            </w:r>
          </w:p>
          <w:p w14:paraId="06F0D698" w14:textId="77777777" w:rsidR="007B2233" w:rsidRPr="0031348E" w:rsidRDefault="007B2233" w:rsidP="0031348E">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31348E">
              <w:rPr>
                <w:rFonts w:ascii="Arial" w:eastAsia="Calibri" w:hAnsi="Arial" w:cs="Arial"/>
                <w:sz w:val="24"/>
                <w:szCs w:val="24"/>
                <w:lang w:eastAsia="en-GB"/>
              </w:rPr>
              <w:t>Is supervision embedded in routines or reliant on one person?</w:t>
            </w:r>
          </w:p>
          <w:p w14:paraId="606537F2" w14:textId="77777777" w:rsidR="007B2233" w:rsidRPr="0031348E" w:rsidRDefault="007B2233" w:rsidP="0031348E">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31348E">
              <w:rPr>
                <w:rFonts w:ascii="Arial" w:eastAsia="Calibri" w:hAnsi="Arial" w:cs="Arial"/>
                <w:sz w:val="24"/>
                <w:szCs w:val="24"/>
                <w:lang w:eastAsia="en-GB"/>
              </w:rPr>
              <w:t>How is supervision adjusted as risks change?</w:t>
            </w:r>
          </w:p>
          <w:p w14:paraId="262017A2" w14:textId="77777777" w:rsidR="007B2233" w:rsidRPr="0031348E" w:rsidRDefault="007B2233" w:rsidP="0031348E">
            <w:pPr>
              <w:pStyle w:val="ListParagraph"/>
              <w:widowControl w:val="0"/>
              <w:numPr>
                <w:ilvl w:val="0"/>
                <w:numId w:val="5"/>
              </w:numPr>
              <w:autoSpaceDE w:val="0"/>
              <w:autoSpaceDN w:val="0"/>
              <w:ind w:left="322" w:right="173" w:hanging="284"/>
              <w:rPr>
                <w:rFonts w:ascii="Arial" w:eastAsiaTheme="minorEastAsia" w:hAnsi="Arial" w:cs="Arial"/>
                <w:kern w:val="0"/>
                <w:sz w:val="24"/>
                <w:szCs w:val="24"/>
                <w:lang w:val="en-US"/>
                <w14:ligatures w14:val="none"/>
              </w:rPr>
            </w:pPr>
            <w:r w:rsidRPr="0031348E">
              <w:rPr>
                <w:rFonts w:ascii="Arial" w:eastAsia="Calibri" w:hAnsi="Arial" w:cs="Arial"/>
                <w:sz w:val="24"/>
                <w:szCs w:val="24"/>
                <w:lang w:eastAsia="en-GB"/>
              </w:rPr>
              <w:t>Are spaces arranged to support both privacy and appropriate supervision?</w:t>
            </w:r>
          </w:p>
        </w:tc>
        <w:tc>
          <w:tcPr>
            <w:tcW w:w="3433" w:type="dxa"/>
          </w:tcPr>
          <w:p w14:paraId="0273B409" w14:textId="77777777" w:rsidR="00B30279" w:rsidRDefault="00B30279"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48431166" w14:textId="556AEF85" w:rsidR="007B2233" w:rsidRPr="0031348E"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140351374"/>
                <w:placeholder>
                  <w:docPart w:val="0B621AF79D684D7E87E43E0593226850"/>
                </w:placeholder>
                <w:showingPlcHdr/>
              </w:sdtPr>
              <w:sdtContent>
                <w:r w:rsidR="007B2233" w:rsidRPr="0031348E">
                  <w:rPr>
                    <w:rStyle w:val="PlaceholderText"/>
                    <w:rFonts w:ascii="Arial" w:eastAsiaTheme="majorEastAsia" w:hAnsi="Arial" w:cs="Arial"/>
                    <w:color w:val="000000" w:themeColor="text1"/>
                    <w:sz w:val="24"/>
                    <w:szCs w:val="24"/>
                  </w:rPr>
                  <w:t>Click or tap here.</w:t>
                </w:r>
              </w:sdtContent>
            </w:sdt>
          </w:p>
        </w:tc>
        <w:tc>
          <w:tcPr>
            <w:tcW w:w="3433" w:type="dxa"/>
          </w:tcPr>
          <w:p w14:paraId="2A4F3AFC" w14:textId="77777777" w:rsidR="00B30279" w:rsidRDefault="00B30279"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19286853" w14:textId="2BCE7445" w:rsidR="007B2233" w:rsidRPr="0031348E"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878743519"/>
                <w:placeholder>
                  <w:docPart w:val="FC149CFD257240B0BF29F628A467B21D"/>
                </w:placeholder>
                <w:showingPlcHdr/>
              </w:sdtPr>
              <w:sdtContent>
                <w:r w:rsidR="007B2233" w:rsidRPr="0031348E">
                  <w:rPr>
                    <w:rStyle w:val="PlaceholderText"/>
                    <w:rFonts w:ascii="Arial" w:eastAsiaTheme="majorEastAsia" w:hAnsi="Arial" w:cs="Arial"/>
                    <w:color w:val="000000" w:themeColor="text1"/>
                    <w:sz w:val="24"/>
                    <w:szCs w:val="24"/>
                  </w:rPr>
                  <w:t>Click or tap here.</w:t>
                </w:r>
              </w:sdtContent>
            </w:sdt>
          </w:p>
        </w:tc>
      </w:tr>
      <w:tr w:rsidR="007B2233" w:rsidRPr="004812CD" w14:paraId="76002664" w14:textId="69EFDAF9" w:rsidTr="001C09C9">
        <w:trPr>
          <w:cantSplit/>
          <w:tblHeader/>
        </w:trPr>
        <w:tc>
          <w:tcPr>
            <w:tcW w:w="3497" w:type="dxa"/>
          </w:tcPr>
          <w:p w14:paraId="3E2D450D" w14:textId="09F0E20F" w:rsidR="007B2233" w:rsidRPr="00B86010" w:rsidRDefault="007B2233" w:rsidP="00B86010">
            <w:pPr>
              <w:pStyle w:val="Heading3"/>
            </w:pPr>
            <w:bookmarkStart w:id="14" w:name="_Toc225868926"/>
            <w:r w:rsidRPr="00B86010">
              <w:lastRenderedPageBreak/>
              <w:t xml:space="preserve">Stability and </w:t>
            </w:r>
            <w:r w:rsidR="004812CD" w:rsidRPr="00B86010">
              <w:t>c</w:t>
            </w:r>
            <w:r w:rsidRPr="00B86010">
              <w:t xml:space="preserve">onsistency of </w:t>
            </w:r>
            <w:r w:rsidR="004812CD" w:rsidRPr="00B86010">
              <w:t>c</w:t>
            </w:r>
            <w:r w:rsidRPr="00B86010">
              <w:t>are</w:t>
            </w:r>
            <w:bookmarkEnd w:id="14"/>
          </w:p>
          <w:p w14:paraId="69BECC53" w14:textId="4B847543" w:rsidR="007B2233" w:rsidRPr="004812CD" w:rsidRDefault="007B2233" w:rsidP="007B2233">
            <w:pPr>
              <w:rPr>
                <w:rFonts w:ascii="Arial" w:eastAsia="Calibri" w:hAnsi="Arial" w:cs="Arial"/>
                <w:sz w:val="24"/>
                <w:szCs w:val="24"/>
                <w:lang w:eastAsia="en-GB"/>
              </w:rPr>
            </w:pPr>
            <w:r w:rsidRPr="004812CD">
              <w:rPr>
                <w:rFonts w:ascii="Arial" w:eastAsia="Calibri" w:hAnsi="Arial" w:cs="Arial"/>
                <w:sz w:val="24"/>
                <w:szCs w:val="24"/>
                <w:lang w:eastAsia="en-GB"/>
              </w:rPr>
              <w:t>Determine whether the care arrangement offers stable and consistent caregiving to help the child or young person form secure attachments and a sense of trust. A setting with frequent changes in caregivers or care arrangement disruptions may negatively impact the child or young person’s emotional and psychological safety. Care arrangement disruptions often escalate harmful sexual behaviours or trauma responses. Support, not movement, should be the first response to challenges.</w:t>
            </w:r>
          </w:p>
          <w:p w14:paraId="57B18CBA" w14:textId="77777777" w:rsidR="007B2233" w:rsidRPr="004812CD" w:rsidRDefault="007B2233" w:rsidP="007B2233">
            <w:pPr>
              <w:rPr>
                <w:rFonts w:ascii="Arial" w:hAnsi="Arial" w:cs="Arial"/>
                <w:sz w:val="24"/>
                <w:szCs w:val="24"/>
              </w:rPr>
            </w:pPr>
          </w:p>
        </w:tc>
        <w:tc>
          <w:tcPr>
            <w:tcW w:w="3629" w:type="dxa"/>
          </w:tcPr>
          <w:p w14:paraId="069099F4" w14:textId="77777777" w:rsidR="00B30279" w:rsidRDefault="00B30279" w:rsidP="00B30279">
            <w:pPr>
              <w:pStyle w:val="ListParagraph"/>
              <w:widowControl w:val="0"/>
              <w:autoSpaceDE w:val="0"/>
              <w:autoSpaceDN w:val="0"/>
              <w:ind w:left="322" w:right="173"/>
              <w:rPr>
                <w:rFonts w:ascii="Arial" w:eastAsia="Calibri" w:hAnsi="Arial" w:cs="Arial"/>
                <w:sz w:val="24"/>
                <w:szCs w:val="24"/>
                <w:lang w:eastAsia="en-GB"/>
              </w:rPr>
            </w:pPr>
          </w:p>
          <w:p w14:paraId="5D4111E9" w14:textId="77777777" w:rsidR="00B30279" w:rsidRDefault="00B30279" w:rsidP="00B30279">
            <w:pPr>
              <w:pStyle w:val="ListParagraph"/>
              <w:widowControl w:val="0"/>
              <w:autoSpaceDE w:val="0"/>
              <w:autoSpaceDN w:val="0"/>
              <w:ind w:left="322" w:right="173"/>
              <w:rPr>
                <w:rFonts w:ascii="Arial" w:eastAsia="Calibri" w:hAnsi="Arial" w:cs="Arial"/>
                <w:sz w:val="24"/>
                <w:szCs w:val="24"/>
                <w:lang w:eastAsia="en-GB"/>
              </w:rPr>
            </w:pPr>
          </w:p>
          <w:p w14:paraId="5170B015" w14:textId="746EE481" w:rsidR="007B2233" w:rsidRPr="004812CD" w:rsidRDefault="007B2233" w:rsidP="004812CD">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4812CD">
              <w:rPr>
                <w:rFonts w:ascii="Arial" w:eastAsia="Calibri" w:hAnsi="Arial" w:cs="Arial"/>
                <w:sz w:val="24"/>
                <w:szCs w:val="24"/>
                <w:lang w:eastAsia="en-GB"/>
              </w:rPr>
              <w:t>Are there factors present that may threaten care arrangement stability?</w:t>
            </w:r>
          </w:p>
          <w:p w14:paraId="6B2000C6" w14:textId="77777777" w:rsidR="007B2233" w:rsidRPr="004812CD" w:rsidRDefault="007B2233" w:rsidP="004812CD">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4812CD">
              <w:rPr>
                <w:rFonts w:ascii="Arial" w:eastAsia="Calibri" w:hAnsi="Arial" w:cs="Arial"/>
                <w:sz w:val="24"/>
                <w:szCs w:val="24"/>
                <w:lang w:eastAsia="en-GB"/>
              </w:rPr>
              <w:t>What supports are in place for the caregiver?</w:t>
            </w:r>
          </w:p>
          <w:p w14:paraId="45CAA264" w14:textId="77777777" w:rsidR="007B2233" w:rsidRPr="004812CD" w:rsidRDefault="007B2233" w:rsidP="004812CD">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4812CD">
              <w:rPr>
                <w:rFonts w:ascii="Arial" w:eastAsia="Calibri" w:hAnsi="Arial" w:cs="Arial"/>
                <w:sz w:val="24"/>
                <w:szCs w:val="24"/>
                <w:lang w:eastAsia="en-GB"/>
              </w:rPr>
              <w:t>Has a contingency plan been developed (e.g., for respite)?</w:t>
            </w:r>
          </w:p>
          <w:p w14:paraId="09C4B6EA" w14:textId="5DEB5BA0" w:rsidR="007B2233" w:rsidRPr="004812CD" w:rsidRDefault="007B2233" w:rsidP="004812CD">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4812CD">
              <w:rPr>
                <w:rFonts w:ascii="Arial" w:eastAsia="Calibri" w:hAnsi="Arial" w:cs="Arial"/>
                <w:sz w:val="24"/>
                <w:szCs w:val="24"/>
                <w:lang w:eastAsia="en-GB"/>
              </w:rPr>
              <w:t xml:space="preserve">If there are transitions – </w:t>
            </w:r>
          </w:p>
          <w:p w14:paraId="5AA9E7A7" w14:textId="77777777" w:rsidR="007B2233" w:rsidRPr="004812CD" w:rsidRDefault="007B2233" w:rsidP="004812CD">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proofErr w:type="gramStart"/>
            <w:r w:rsidRPr="004812CD">
              <w:rPr>
                <w:rFonts w:ascii="Arial" w:eastAsia="Calibri" w:hAnsi="Arial" w:cs="Arial"/>
                <w:sz w:val="24"/>
                <w:szCs w:val="24"/>
                <w:lang w:eastAsia="en-GB"/>
              </w:rPr>
              <w:t>Is</w:t>
            </w:r>
            <w:proofErr w:type="gramEnd"/>
            <w:r w:rsidRPr="004812CD">
              <w:rPr>
                <w:rFonts w:ascii="Arial" w:eastAsia="Calibri" w:hAnsi="Arial" w:cs="Arial"/>
                <w:sz w:val="24"/>
                <w:szCs w:val="24"/>
                <w:lang w:eastAsia="en-GB"/>
              </w:rPr>
              <w:t xml:space="preserve"> there clear communication and consistency in place to support these?</w:t>
            </w:r>
          </w:p>
          <w:p w14:paraId="4328D7CC" w14:textId="77777777" w:rsidR="007B2233" w:rsidRPr="004812CD" w:rsidRDefault="007B2233" w:rsidP="004812CD">
            <w:pPr>
              <w:pStyle w:val="ListParagraph"/>
              <w:widowControl w:val="0"/>
              <w:numPr>
                <w:ilvl w:val="0"/>
                <w:numId w:val="5"/>
              </w:numPr>
              <w:autoSpaceDE w:val="0"/>
              <w:autoSpaceDN w:val="0"/>
              <w:ind w:left="322" w:right="173" w:hanging="284"/>
              <w:rPr>
                <w:rFonts w:ascii="Arial" w:eastAsia="Calibri" w:hAnsi="Arial" w:cs="Arial"/>
                <w:sz w:val="24"/>
                <w:szCs w:val="24"/>
                <w:lang w:eastAsia="en-GB"/>
              </w:rPr>
            </w:pPr>
            <w:r w:rsidRPr="004812CD">
              <w:rPr>
                <w:rFonts w:ascii="Arial" w:eastAsia="Calibri" w:hAnsi="Arial" w:cs="Arial"/>
                <w:sz w:val="24"/>
                <w:szCs w:val="24"/>
                <w:lang w:eastAsia="en-GB"/>
              </w:rPr>
              <w:t>Has the young person been prepared for this change?</w:t>
            </w:r>
          </w:p>
          <w:p w14:paraId="34352604" w14:textId="5AF64653" w:rsidR="007B2233" w:rsidRPr="004812CD" w:rsidRDefault="007B2233" w:rsidP="004812CD">
            <w:pPr>
              <w:pStyle w:val="ListParagraph"/>
              <w:widowControl w:val="0"/>
              <w:numPr>
                <w:ilvl w:val="0"/>
                <w:numId w:val="5"/>
              </w:numPr>
              <w:autoSpaceDE w:val="0"/>
              <w:autoSpaceDN w:val="0"/>
              <w:ind w:left="322" w:right="173" w:hanging="284"/>
              <w:rPr>
                <w:rFonts w:ascii="Arial" w:eastAsiaTheme="minorEastAsia" w:hAnsi="Arial" w:cs="Arial"/>
                <w:kern w:val="0"/>
                <w:sz w:val="24"/>
                <w:szCs w:val="24"/>
                <w:lang w:val="en-US"/>
                <w14:ligatures w14:val="none"/>
              </w:rPr>
            </w:pPr>
            <w:r w:rsidRPr="004812CD">
              <w:rPr>
                <w:rFonts w:ascii="Arial" w:eastAsia="Calibri" w:hAnsi="Arial" w:cs="Arial"/>
                <w:sz w:val="24"/>
                <w:szCs w:val="24"/>
                <w:lang w:eastAsia="en-GB"/>
              </w:rPr>
              <w:t>Are all relevant professionals and caregivers informed?</w:t>
            </w:r>
          </w:p>
        </w:tc>
        <w:tc>
          <w:tcPr>
            <w:tcW w:w="3433" w:type="dxa"/>
          </w:tcPr>
          <w:p w14:paraId="070647C0" w14:textId="77777777" w:rsidR="00B30279" w:rsidRDefault="00B30279"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432157F6" w14:textId="77777777" w:rsidR="00B30279" w:rsidRDefault="00B30279" w:rsidP="007B2233">
            <w:pPr>
              <w:tabs>
                <w:tab w:val="num" w:pos="0"/>
              </w:tabs>
              <w:spacing w:after="200" w:line="276" w:lineRule="auto"/>
              <w:ind w:left="27"/>
              <w:contextualSpacing/>
              <w:rPr>
                <w:rStyle w:val="PlaceholderText"/>
                <w:rFonts w:eastAsiaTheme="majorEastAsia"/>
                <w:color w:val="000000" w:themeColor="text1"/>
              </w:rPr>
            </w:pPr>
          </w:p>
          <w:p w14:paraId="21C085BB" w14:textId="16FB5610"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1403020875"/>
                <w:placeholder>
                  <w:docPart w:val="FC7A6A9C4D54407DAFCAA8D21CC7A516"/>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c>
          <w:tcPr>
            <w:tcW w:w="3433" w:type="dxa"/>
          </w:tcPr>
          <w:p w14:paraId="1B2370FE" w14:textId="77777777" w:rsidR="00B30279" w:rsidRDefault="00B30279"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1298AA2D" w14:textId="77777777" w:rsidR="00B30279" w:rsidRDefault="00B30279" w:rsidP="007B2233">
            <w:pPr>
              <w:tabs>
                <w:tab w:val="num" w:pos="0"/>
              </w:tabs>
              <w:spacing w:after="200" w:line="276" w:lineRule="auto"/>
              <w:ind w:left="27"/>
              <w:contextualSpacing/>
              <w:rPr>
                <w:rStyle w:val="PlaceholderText"/>
                <w:rFonts w:eastAsiaTheme="majorEastAsia"/>
                <w:color w:val="000000" w:themeColor="text1"/>
              </w:rPr>
            </w:pPr>
          </w:p>
          <w:p w14:paraId="31B06D28" w14:textId="39B29205"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465738040"/>
                <w:placeholder>
                  <w:docPart w:val="E82992F6F3E442C6B1866C9DCF052723"/>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r>
      <w:tr w:rsidR="007B2233" w:rsidRPr="004812CD" w14:paraId="3C92DE3C" w14:textId="1F70E6B6" w:rsidTr="001C09C9">
        <w:trPr>
          <w:cantSplit/>
          <w:tblHeader/>
        </w:trPr>
        <w:tc>
          <w:tcPr>
            <w:tcW w:w="3497" w:type="dxa"/>
          </w:tcPr>
          <w:p w14:paraId="7ECDBA58" w14:textId="3EE5A76F" w:rsidR="007B2233" w:rsidRPr="00B86010" w:rsidRDefault="007B2233" w:rsidP="00B86010">
            <w:pPr>
              <w:pStyle w:val="Heading3"/>
            </w:pPr>
            <w:bookmarkStart w:id="15" w:name="_Toc225868927"/>
            <w:r w:rsidRPr="00B86010">
              <w:lastRenderedPageBreak/>
              <w:t xml:space="preserve">Access to </w:t>
            </w:r>
            <w:r w:rsidR="005239BC" w:rsidRPr="00B86010">
              <w:t>t</w:t>
            </w:r>
            <w:r w:rsidRPr="00B86010">
              <w:t xml:space="preserve">herapeutic </w:t>
            </w:r>
            <w:r w:rsidR="005239BC" w:rsidRPr="00B86010">
              <w:t>s</w:t>
            </w:r>
            <w:r w:rsidRPr="00B86010">
              <w:t>upport</w:t>
            </w:r>
            <w:bookmarkEnd w:id="15"/>
          </w:p>
          <w:p w14:paraId="3572B117" w14:textId="08CC97FB" w:rsidR="007B2233" w:rsidRPr="004812CD" w:rsidRDefault="007B2233" w:rsidP="007B2233">
            <w:pPr>
              <w:rPr>
                <w:rFonts w:ascii="Arial" w:hAnsi="Arial" w:cs="Arial"/>
                <w:sz w:val="24"/>
                <w:szCs w:val="24"/>
              </w:rPr>
            </w:pPr>
            <w:r w:rsidRPr="004812CD">
              <w:rPr>
                <w:rFonts w:ascii="Arial" w:eastAsia="Times New Roman" w:hAnsi="Arial" w:cs="Arial"/>
                <w:kern w:val="0"/>
                <w:sz w:val="24"/>
                <w:szCs w:val="24"/>
                <w:lang w:eastAsia="en-AU"/>
                <w14:ligatures w14:val="none"/>
              </w:rPr>
              <w:t xml:space="preserve">Consider whether the care arrangement has access to therapeutic care programs or can facilitate connections to external services to address the child or young person’s needs. This includes therapy focused on trauma, behavioural regulation, and healthy relationship skills. </w:t>
            </w:r>
            <w:r w:rsidRPr="004812CD">
              <w:rPr>
                <w:rFonts w:ascii="Arial" w:hAnsi="Arial" w:cs="Arial"/>
                <w:sz w:val="24"/>
                <w:szCs w:val="24"/>
              </w:rPr>
              <w:t>Proximity and access to therapeutic supports, including harmful sexual behaviour informed treatment</w:t>
            </w:r>
            <w:r w:rsidR="007812C7" w:rsidRPr="004812CD">
              <w:rPr>
                <w:rFonts w:ascii="Arial" w:hAnsi="Arial" w:cs="Arial"/>
                <w:sz w:val="24"/>
                <w:szCs w:val="24"/>
              </w:rPr>
              <w:t>,</w:t>
            </w:r>
            <w:r w:rsidRPr="004812CD">
              <w:rPr>
                <w:rFonts w:ascii="Arial" w:hAnsi="Arial" w:cs="Arial"/>
                <w:sz w:val="24"/>
                <w:szCs w:val="24"/>
              </w:rPr>
              <w:t xml:space="preserve"> are essential for ongoing behaviour change and wellbeing.</w:t>
            </w:r>
          </w:p>
          <w:p w14:paraId="0C008139" w14:textId="77777777" w:rsidR="007B2233" w:rsidRPr="004812CD" w:rsidRDefault="007B2233" w:rsidP="007B2233">
            <w:pPr>
              <w:rPr>
                <w:rFonts w:ascii="Arial" w:hAnsi="Arial" w:cs="Arial"/>
                <w:sz w:val="24"/>
                <w:szCs w:val="24"/>
              </w:rPr>
            </w:pPr>
          </w:p>
        </w:tc>
        <w:tc>
          <w:tcPr>
            <w:tcW w:w="3629" w:type="dxa"/>
          </w:tcPr>
          <w:p w14:paraId="0A2710E1" w14:textId="77777777" w:rsidR="00B30279" w:rsidRDefault="00B30279" w:rsidP="00B30279">
            <w:pPr>
              <w:pStyle w:val="ListParagraph"/>
              <w:spacing w:after="200" w:line="276" w:lineRule="auto"/>
              <w:ind w:left="177"/>
              <w:rPr>
                <w:rFonts w:ascii="Arial" w:eastAsiaTheme="minorEastAsia" w:hAnsi="Arial" w:cs="Arial"/>
                <w:kern w:val="0"/>
                <w:sz w:val="24"/>
                <w:szCs w:val="24"/>
                <w:lang w:val="en-US"/>
                <w14:ligatures w14:val="none"/>
              </w:rPr>
            </w:pPr>
          </w:p>
          <w:p w14:paraId="0A6A0E39" w14:textId="388CBC78" w:rsidR="007B2233" w:rsidRPr="003C5BF9" w:rsidRDefault="007B2233"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C5BF9">
              <w:rPr>
                <w:rFonts w:ascii="Arial" w:eastAsia="Calibri" w:hAnsi="Arial" w:cs="Arial"/>
                <w:sz w:val="24"/>
                <w:szCs w:val="24"/>
                <w:lang w:eastAsia="en-GB"/>
              </w:rPr>
              <w:t xml:space="preserve">Is the child or young person currently engaged in therapy related to their harmful sexual behaviours? </w:t>
            </w:r>
          </w:p>
          <w:p w14:paraId="21B0621F" w14:textId="682D2BE7" w:rsidR="007B2233" w:rsidRPr="003C5BF9" w:rsidRDefault="007B2233"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C5BF9">
              <w:rPr>
                <w:rFonts w:ascii="Arial" w:eastAsia="Calibri" w:hAnsi="Arial" w:cs="Arial"/>
                <w:sz w:val="24"/>
                <w:szCs w:val="24"/>
                <w:lang w:eastAsia="en-GB"/>
              </w:rPr>
              <w:t>Can they still easily access this support? (</w:t>
            </w:r>
            <w:r w:rsidR="007812C7" w:rsidRPr="003C5BF9">
              <w:rPr>
                <w:rFonts w:ascii="Arial" w:eastAsia="Calibri" w:hAnsi="Arial" w:cs="Arial"/>
                <w:sz w:val="24"/>
                <w:szCs w:val="24"/>
                <w:lang w:eastAsia="en-GB"/>
              </w:rPr>
              <w:t>I</w:t>
            </w:r>
            <w:r w:rsidRPr="003C5BF9">
              <w:rPr>
                <w:rFonts w:ascii="Arial" w:eastAsia="Calibri" w:hAnsi="Arial" w:cs="Arial"/>
                <w:sz w:val="24"/>
                <w:szCs w:val="24"/>
                <w:lang w:eastAsia="en-GB"/>
              </w:rPr>
              <w:t>s it included in the care arrangement costs?)</w:t>
            </w:r>
          </w:p>
          <w:p w14:paraId="06B108B2" w14:textId="77777777" w:rsidR="007B2233" w:rsidRPr="003C5BF9" w:rsidRDefault="007B2233"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C5BF9">
              <w:rPr>
                <w:rFonts w:ascii="Arial" w:eastAsia="Calibri" w:hAnsi="Arial" w:cs="Arial"/>
                <w:sz w:val="24"/>
                <w:szCs w:val="24"/>
                <w:lang w:eastAsia="en-GB"/>
              </w:rPr>
              <w:t>Are there care staff who can readily take them to these appointments?</w:t>
            </w:r>
          </w:p>
          <w:p w14:paraId="50A74870" w14:textId="399616A6" w:rsidR="007B2233" w:rsidRPr="004812CD" w:rsidRDefault="007B2233" w:rsidP="003C5BF9">
            <w:pPr>
              <w:pStyle w:val="ListParagraph"/>
              <w:widowControl w:val="0"/>
              <w:numPr>
                <w:ilvl w:val="0"/>
                <w:numId w:val="5"/>
              </w:numPr>
              <w:autoSpaceDE w:val="0"/>
              <w:autoSpaceDN w:val="0"/>
              <w:ind w:left="324" w:right="176" w:hanging="284"/>
              <w:rPr>
                <w:rFonts w:ascii="Arial" w:eastAsiaTheme="minorEastAsia" w:hAnsi="Arial" w:cs="Arial"/>
                <w:kern w:val="0"/>
                <w:sz w:val="24"/>
                <w:szCs w:val="24"/>
                <w:lang w:val="en-US"/>
                <w14:ligatures w14:val="none"/>
              </w:rPr>
            </w:pPr>
            <w:r w:rsidRPr="003C5BF9">
              <w:rPr>
                <w:rFonts w:ascii="Arial" w:eastAsia="Calibri" w:hAnsi="Arial" w:cs="Arial"/>
                <w:sz w:val="24"/>
                <w:szCs w:val="24"/>
                <w:lang w:eastAsia="en-GB"/>
              </w:rPr>
              <w:t>Is there continuity of care and support if transitioning between care arrangements?</w:t>
            </w:r>
          </w:p>
        </w:tc>
        <w:tc>
          <w:tcPr>
            <w:tcW w:w="3433" w:type="dxa"/>
          </w:tcPr>
          <w:p w14:paraId="1C445631" w14:textId="77777777" w:rsidR="00B30279" w:rsidRDefault="00B30279"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4CB14ADB" w14:textId="17BF2D94"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1252350789"/>
                <w:placeholder>
                  <w:docPart w:val="B6AD12A8E73E4181B41BD2D036339CCE"/>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c>
          <w:tcPr>
            <w:tcW w:w="3433" w:type="dxa"/>
          </w:tcPr>
          <w:p w14:paraId="3D4056C5" w14:textId="77777777" w:rsidR="00B30279" w:rsidRDefault="00B30279"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494F86C5" w14:textId="04AB5DF6"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181442315"/>
                <w:placeholder>
                  <w:docPart w:val="159D011C642F401A927925F53268C753"/>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r>
      <w:tr w:rsidR="007B2233" w:rsidRPr="004812CD" w14:paraId="2A9D2028" w14:textId="24AA2F57" w:rsidTr="001C09C9">
        <w:trPr>
          <w:cantSplit/>
          <w:tblHeader/>
        </w:trPr>
        <w:tc>
          <w:tcPr>
            <w:tcW w:w="3497" w:type="dxa"/>
          </w:tcPr>
          <w:p w14:paraId="69646CB3" w14:textId="0CFF31EE" w:rsidR="007B2233" w:rsidRPr="00B86010" w:rsidRDefault="007B2233" w:rsidP="00B86010">
            <w:pPr>
              <w:pStyle w:val="Heading3"/>
            </w:pPr>
            <w:bookmarkStart w:id="16" w:name="_Toc225868928"/>
            <w:r w:rsidRPr="00B86010">
              <w:lastRenderedPageBreak/>
              <w:t xml:space="preserve">Structured and </w:t>
            </w:r>
            <w:r w:rsidR="005239BC" w:rsidRPr="00B86010">
              <w:t>p</w:t>
            </w:r>
            <w:r w:rsidRPr="00B86010">
              <w:t xml:space="preserve">redictable </w:t>
            </w:r>
            <w:r w:rsidR="005239BC" w:rsidRPr="00B86010">
              <w:t>r</w:t>
            </w:r>
            <w:r w:rsidRPr="00B86010">
              <w:t>outines</w:t>
            </w:r>
            <w:bookmarkEnd w:id="16"/>
          </w:p>
          <w:p w14:paraId="4CAB051D" w14:textId="77777777" w:rsidR="007B2233" w:rsidRPr="004812CD" w:rsidRDefault="007B2233" w:rsidP="004812CD">
            <w:pPr>
              <w:rPr>
                <w:rFonts w:ascii="Arial" w:hAnsi="Arial" w:cs="Arial"/>
                <w:sz w:val="24"/>
                <w:szCs w:val="24"/>
              </w:rPr>
            </w:pPr>
            <w:r w:rsidRPr="004812CD">
              <w:rPr>
                <w:rFonts w:ascii="Arial" w:eastAsia="Times New Roman" w:hAnsi="Arial" w:cs="Arial"/>
                <w:kern w:val="0"/>
                <w:sz w:val="24"/>
                <w:szCs w:val="24"/>
                <w:lang w:eastAsia="en-AU"/>
                <w14:ligatures w14:val="none"/>
              </w:rPr>
              <w:t xml:space="preserve">Children and young people who have displayed harmful sexual behaviours often come from backgrounds marked by trauma, instability, and disrupted caregiving. In this context, structured and predictable routines offer more than just organisation, they provide a critical sense of safety, stability, and emotional containment. Clear, consistent daily rhythms reduce anxiety, support self-regulation, and help children and young people make sense of their environment. When routines are nurturing rather than punitive, they reinforce relational safety and trust. Positive experiences, such as shared meals or evening check-ins, also help build connection and reinforce healthy relational patterns. For caregivers, aligning household routines with therapeutic goals enables a cohesive and </w:t>
            </w:r>
            <w:r w:rsidRPr="004812CD">
              <w:rPr>
                <w:rFonts w:ascii="Arial" w:eastAsia="Times New Roman" w:hAnsi="Arial" w:cs="Arial"/>
                <w:kern w:val="0"/>
                <w:sz w:val="24"/>
                <w:szCs w:val="24"/>
                <w:lang w:eastAsia="en-AU"/>
                <w14:ligatures w14:val="none"/>
              </w:rPr>
              <w:lastRenderedPageBreak/>
              <w:t>supportive approach to healing and behaviour change. Ultimately, predictable structure forms the foundation from which children and young people can rebuild a sense of control, security, and hope.</w:t>
            </w:r>
          </w:p>
        </w:tc>
        <w:tc>
          <w:tcPr>
            <w:tcW w:w="3629" w:type="dxa"/>
          </w:tcPr>
          <w:p w14:paraId="4421B9AC" w14:textId="77777777" w:rsidR="00B30279" w:rsidRDefault="00B30279" w:rsidP="00B30279">
            <w:pPr>
              <w:pStyle w:val="ListParagraph"/>
              <w:spacing w:after="200" w:line="276" w:lineRule="auto"/>
              <w:ind w:left="177"/>
              <w:rPr>
                <w:rFonts w:ascii="Arial" w:eastAsiaTheme="minorEastAsia" w:hAnsi="Arial" w:cs="Arial"/>
                <w:kern w:val="0"/>
                <w:sz w:val="24"/>
                <w:szCs w:val="24"/>
                <w:lang w:val="en-US"/>
                <w14:ligatures w14:val="none"/>
              </w:rPr>
            </w:pPr>
          </w:p>
          <w:p w14:paraId="1DAEB150" w14:textId="77777777" w:rsidR="00B30279" w:rsidRDefault="00B30279" w:rsidP="00B30279">
            <w:pPr>
              <w:pStyle w:val="ListParagraph"/>
              <w:spacing w:after="200" w:line="276" w:lineRule="auto"/>
              <w:ind w:left="177"/>
              <w:rPr>
                <w:rFonts w:ascii="Arial" w:eastAsiaTheme="minorEastAsia" w:hAnsi="Arial" w:cs="Arial"/>
                <w:kern w:val="0"/>
                <w:sz w:val="24"/>
                <w:szCs w:val="24"/>
                <w:lang w:val="en-US"/>
                <w14:ligatures w14:val="none"/>
              </w:rPr>
            </w:pPr>
          </w:p>
          <w:p w14:paraId="57F00D90" w14:textId="5CDCCCEE" w:rsidR="007B2233" w:rsidRPr="003C5BF9" w:rsidRDefault="007B2233"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C5BF9">
              <w:rPr>
                <w:rFonts w:ascii="Arial" w:eastAsia="Calibri" w:hAnsi="Arial" w:cs="Arial"/>
                <w:sz w:val="24"/>
                <w:szCs w:val="24"/>
                <w:lang w:eastAsia="en-GB"/>
              </w:rPr>
              <w:t>Are there clear daily routines that provide consistency and reduce anxiety? If not, can these be implemented within this care arrangement type?</w:t>
            </w:r>
          </w:p>
          <w:p w14:paraId="2F4539F6" w14:textId="77777777" w:rsidR="007B2233" w:rsidRPr="003C5BF9" w:rsidRDefault="007B2233"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C5BF9">
              <w:rPr>
                <w:rFonts w:ascii="Arial" w:eastAsia="Calibri" w:hAnsi="Arial" w:cs="Arial"/>
                <w:sz w:val="24"/>
                <w:szCs w:val="24"/>
                <w:lang w:eastAsia="en-GB"/>
              </w:rPr>
              <w:t>Do routines promote regulation (e.g., mealtimes, sleep schedules, school attendance)?</w:t>
            </w:r>
          </w:p>
          <w:p w14:paraId="0DCD5462" w14:textId="77777777" w:rsidR="007B2233" w:rsidRPr="003C5BF9" w:rsidRDefault="007B2233"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C5BF9">
              <w:rPr>
                <w:rFonts w:ascii="Arial" w:eastAsia="Calibri" w:hAnsi="Arial" w:cs="Arial"/>
                <w:sz w:val="24"/>
                <w:szCs w:val="24"/>
                <w:lang w:eastAsia="en-GB"/>
              </w:rPr>
              <w:t>Do routines and rules avoid punitive approaches and support relational safety?</w:t>
            </w:r>
          </w:p>
          <w:p w14:paraId="192AE80E" w14:textId="77777777" w:rsidR="007B2233" w:rsidRPr="003C5BF9" w:rsidRDefault="007B2233"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C5BF9">
              <w:rPr>
                <w:rFonts w:ascii="Arial" w:eastAsia="Calibri" w:hAnsi="Arial" w:cs="Arial"/>
                <w:sz w:val="24"/>
                <w:szCs w:val="24"/>
                <w:lang w:eastAsia="en-GB"/>
              </w:rPr>
              <w:t>Are positive experiences or routines in place (e.g., shared meals, evening check-ins)?</w:t>
            </w:r>
          </w:p>
          <w:p w14:paraId="1E151A42" w14:textId="68F69206" w:rsidR="007B2233" w:rsidRPr="004812CD" w:rsidRDefault="007B2233" w:rsidP="003C5BF9">
            <w:pPr>
              <w:pStyle w:val="ListParagraph"/>
              <w:widowControl w:val="0"/>
              <w:numPr>
                <w:ilvl w:val="0"/>
                <w:numId w:val="5"/>
              </w:numPr>
              <w:autoSpaceDE w:val="0"/>
              <w:autoSpaceDN w:val="0"/>
              <w:ind w:left="324" w:right="176" w:hanging="284"/>
              <w:rPr>
                <w:rFonts w:ascii="Arial" w:eastAsiaTheme="minorEastAsia" w:hAnsi="Arial" w:cs="Arial"/>
                <w:kern w:val="0"/>
                <w:sz w:val="24"/>
                <w:szCs w:val="24"/>
                <w:lang w:val="en-US"/>
                <w14:ligatures w14:val="none"/>
              </w:rPr>
            </w:pPr>
            <w:r w:rsidRPr="003C5BF9">
              <w:rPr>
                <w:rFonts w:ascii="Arial" w:eastAsia="Calibri" w:hAnsi="Arial" w:cs="Arial"/>
                <w:sz w:val="24"/>
                <w:szCs w:val="24"/>
                <w:lang w:eastAsia="en-GB"/>
              </w:rPr>
              <w:t>Is there alignment between the child or young person’s therapeutic needs and the structure of the care arrangement?</w:t>
            </w:r>
          </w:p>
        </w:tc>
        <w:tc>
          <w:tcPr>
            <w:tcW w:w="3433" w:type="dxa"/>
          </w:tcPr>
          <w:p w14:paraId="732C2782" w14:textId="77777777" w:rsidR="00B30279" w:rsidRDefault="00B30279"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67232165" w14:textId="77777777" w:rsidR="00B30279" w:rsidRDefault="00B30279" w:rsidP="007B2233">
            <w:pPr>
              <w:tabs>
                <w:tab w:val="num" w:pos="0"/>
              </w:tabs>
              <w:spacing w:after="200" w:line="276" w:lineRule="auto"/>
              <w:ind w:left="27"/>
              <w:contextualSpacing/>
              <w:rPr>
                <w:rStyle w:val="PlaceholderText"/>
                <w:rFonts w:eastAsiaTheme="majorEastAsia"/>
                <w:color w:val="000000" w:themeColor="text1"/>
              </w:rPr>
            </w:pPr>
          </w:p>
          <w:p w14:paraId="48F7CD73" w14:textId="7FF4A321"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1252476759"/>
                <w:placeholder>
                  <w:docPart w:val="2039459C368A4E829D4F9A156E06A102"/>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c>
          <w:tcPr>
            <w:tcW w:w="3433" w:type="dxa"/>
          </w:tcPr>
          <w:p w14:paraId="29CFEC97" w14:textId="77777777" w:rsidR="00B30279" w:rsidRDefault="00B30279"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22307888" w14:textId="77777777" w:rsidR="00B30279" w:rsidRDefault="00B30279" w:rsidP="007B2233">
            <w:pPr>
              <w:tabs>
                <w:tab w:val="num" w:pos="0"/>
              </w:tabs>
              <w:spacing w:after="200" w:line="276" w:lineRule="auto"/>
              <w:ind w:left="27"/>
              <w:contextualSpacing/>
              <w:rPr>
                <w:rStyle w:val="PlaceholderText"/>
                <w:rFonts w:eastAsiaTheme="majorEastAsia"/>
                <w:color w:val="000000" w:themeColor="text1"/>
              </w:rPr>
            </w:pPr>
          </w:p>
          <w:p w14:paraId="2FE6E8BC" w14:textId="28B4265D"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1390574871"/>
                <w:placeholder>
                  <w:docPart w:val="F62B5AAC9F3345C88953893BD8ABA16D"/>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r>
      <w:tr w:rsidR="007B2233" w:rsidRPr="004812CD" w14:paraId="54BE8FFA" w14:textId="1112C328" w:rsidTr="001C09C9">
        <w:trPr>
          <w:cantSplit/>
          <w:tblHeader/>
        </w:trPr>
        <w:tc>
          <w:tcPr>
            <w:tcW w:w="3497" w:type="dxa"/>
          </w:tcPr>
          <w:p w14:paraId="68E771A0" w14:textId="3D5562D4" w:rsidR="007B2233" w:rsidRPr="004812CD" w:rsidRDefault="007B2233" w:rsidP="00B86010">
            <w:pPr>
              <w:pStyle w:val="Heading3"/>
            </w:pPr>
            <w:bookmarkStart w:id="17" w:name="_Toc225868929"/>
            <w:r w:rsidRPr="004812CD">
              <w:lastRenderedPageBreak/>
              <w:t xml:space="preserve">Collaboration and </w:t>
            </w:r>
            <w:r w:rsidR="00AE6853" w:rsidRPr="004812CD">
              <w:t>c</w:t>
            </w:r>
            <w:r w:rsidRPr="004812CD">
              <w:t>ommunication</w:t>
            </w:r>
            <w:bookmarkEnd w:id="17"/>
          </w:p>
          <w:p w14:paraId="11FEF1D3" w14:textId="643CDD10" w:rsidR="007B2233" w:rsidRPr="004812CD" w:rsidRDefault="007B2233" w:rsidP="007B2233">
            <w:pPr>
              <w:rPr>
                <w:rFonts w:ascii="Arial" w:hAnsi="Arial" w:cs="Arial"/>
                <w:sz w:val="24"/>
                <w:szCs w:val="24"/>
              </w:rPr>
            </w:pPr>
            <w:r w:rsidRPr="004812CD">
              <w:rPr>
                <w:rFonts w:ascii="Arial" w:hAnsi="Arial" w:cs="Arial"/>
                <w:sz w:val="24"/>
                <w:szCs w:val="24"/>
              </w:rPr>
              <w:t>Consider whether the care arrangement facilitates collaborative engagement between caregivers, caseworkers, therapists, and other professionals to ensure consistent and well-coordinated care. Open communication is essential to monitor progress and adjust supports as needed.</w:t>
            </w:r>
          </w:p>
          <w:p w14:paraId="7C8FF84D" w14:textId="77777777" w:rsidR="007B2233" w:rsidRPr="004812CD" w:rsidRDefault="007B2233" w:rsidP="007B2233">
            <w:pPr>
              <w:rPr>
                <w:rFonts w:ascii="Arial" w:hAnsi="Arial" w:cs="Arial"/>
                <w:sz w:val="24"/>
                <w:szCs w:val="24"/>
              </w:rPr>
            </w:pPr>
          </w:p>
        </w:tc>
        <w:tc>
          <w:tcPr>
            <w:tcW w:w="3629" w:type="dxa"/>
          </w:tcPr>
          <w:p w14:paraId="45F43F8E" w14:textId="77777777" w:rsidR="00B30279" w:rsidRDefault="00B30279" w:rsidP="00B30279">
            <w:pPr>
              <w:pStyle w:val="ListParagraph"/>
              <w:spacing w:after="200" w:line="276" w:lineRule="auto"/>
              <w:ind w:left="177"/>
              <w:rPr>
                <w:rFonts w:ascii="Arial" w:eastAsiaTheme="minorEastAsia" w:hAnsi="Arial" w:cs="Arial"/>
                <w:kern w:val="0"/>
                <w:sz w:val="24"/>
                <w:szCs w:val="24"/>
                <w:lang w:val="en-US"/>
                <w14:ligatures w14:val="none"/>
              </w:rPr>
            </w:pPr>
          </w:p>
          <w:p w14:paraId="453377FB" w14:textId="77777777" w:rsidR="00B30279" w:rsidRDefault="00B30279" w:rsidP="00B30279">
            <w:pPr>
              <w:pStyle w:val="ListParagraph"/>
              <w:spacing w:after="200" w:line="276" w:lineRule="auto"/>
              <w:ind w:left="177"/>
              <w:rPr>
                <w:rFonts w:ascii="Arial" w:eastAsiaTheme="minorEastAsia" w:hAnsi="Arial" w:cs="Arial"/>
                <w:kern w:val="0"/>
                <w:sz w:val="24"/>
                <w:szCs w:val="24"/>
                <w:lang w:val="en-US"/>
                <w14:ligatures w14:val="none"/>
              </w:rPr>
            </w:pPr>
          </w:p>
          <w:p w14:paraId="3A359B35" w14:textId="4636F3CA" w:rsidR="007B2233" w:rsidRPr="003C5BF9" w:rsidRDefault="007B2233"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C5BF9">
              <w:rPr>
                <w:rFonts w:ascii="Arial" w:eastAsia="Calibri" w:hAnsi="Arial" w:cs="Arial"/>
                <w:sz w:val="24"/>
                <w:szCs w:val="24"/>
                <w:lang w:eastAsia="en-GB"/>
              </w:rPr>
              <w:t>Are all relevant professionals (e.g., therapists, caseworkers, educators) actively involved in care arrangement planning and review?</w:t>
            </w:r>
          </w:p>
          <w:p w14:paraId="35901633" w14:textId="3037B8D0" w:rsidR="007B2233" w:rsidRPr="003C5BF9" w:rsidRDefault="007B2233"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C5BF9">
              <w:rPr>
                <w:rFonts w:ascii="Arial" w:eastAsia="Calibri" w:hAnsi="Arial" w:cs="Arial"/>
                <w:sz w:val="24"/>
                <w:szCs w:val="24"/>
                <w:lang w:eastAsia="en-GB"/>
              </w:rPr>
              <w:t>Is there a shared understanding of the child or young person’s needs, risks, and goals across the case management team and any Community Sector Organisation involved in the care arrangement?</w:t>
            </w:r>
          </w:p>
          <w:p w14:paraId="73B0631D" w14:textId="77777777" w:rsidR="007B2233" w:rsidRPr="003C5BF9" w:rsidRDefault="007B2233"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C5BF9">
              <w:rPr>
                <w:rFonts w:ascii="Arial" w:eastAsia="Calibri" w:hAnsi="Arial" w:cs="Arial"/>
                <w:sz w:val="24"/>
                <w:szCs w:val="24"/>
                <w:lang w:eastAsia="en-GB"/>
              </w:rPr>
              <w:t>How frequently are care team meetings held, and who participates?</w:t>
            </w:r>
          </w:p>
          <w:p w14:paraId="50D73F67" w14:textId="2A030D07" w:rsidR="007B2233" w:rsidRPr="003C5BF9" w:rsidRDefault="007B2233"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C5BF9">
              <w:rPr>
                <w:rFonts w:ascii="Arial" w:eastAsia="Calibri" w:hAnsi="Arial" w:cs="Arial"/>
                <w:sz w:val="24"/>
                <w:szCs w:val="24"/>
                <w:lang w:eastAsia="en-GB"/>
              </w:rPr>
              <w:t>Are there clear and timely systems for sharing information across the care team (particularly when the care arrangement is not within the Department of Communities)? If not, can this be put in place easily?</w:t>
            </w:r>
          </w:p>
          <w:p w14:paraId="0BD064FA" w14:textId="743F9FA1" w:rsidR="007B2233" w:rsidRPr="004812CD" w:rsidRDefault="007B2233" w:rsidP="003C5BF9">
            <w:pPr>
              <w:pStyle w:val="ListParagraph"/>
              <w:widowControl w:val="0"/>
              <w:numPr>
                <w:ilvl w:val="0"/>
                <w:numId w:val="5"/>
              </w:numPr>
              <w:autoSpaceDE w:val="0"/>
              <w:autoSpaceDN w:val="0"/>
              <w:ind w:left="324" w:right="176" w:hanging="284"/>
              <w:rPr>
                <w:rFonts w:ascii="Arial" w:eastAsiaTheme="minorEastAsia" w:hAnsi="Arial" w:cs="Arial"/>
                <w:kern w:val="0"/>
                <w:sz w:val="24"/>
                <w:szCs w:val="24"/>
                <w:lang w:val="en-US"/>
                <w14:ligatures w14:val="none"/>
              </w:rPr>
            </w:pPr>
            <w:r w:rsidRPr="003C5BF9">
              <w:rPr>
                <w:rFonts w:ascii="Arial" w:eastAsia="Calibri" w:hAnsi="Arial" w:cs="Arial"/>
                <w:sz w:val="24"/>
                <w:szCs w:val="24"/>
                <w:lang w:eastAsia="en-GB"/>
              </w:rPr>
              <w:t>How are critical incidents, concerns, or changes in</w:t>
            </w:r>
            <w:r w:rsidRPr="004812CD">
              <w:rPr>
                <w:rFonts w:ascii="Arial" w:eastAsiaTheme="minorEastAsia" w:hAnsi="Arial" w:cs="Arial"/>
                <w:kern w:val="0"/>
                <w:sz w:val="24"/>
                <w:szCs w:val="24"/>
                <w:lang w:val="en-US"/>
                <w14:ligatures w14:val="none"/>
              </w:rPr>
              <w:t xml:space="preserve"> behaviour communicated?</w:t>
            </w:r>
          </w:p>
        </w:tc>
        <w:tc>
          <w:tcPr>
            <w:tcW w:w="3433" w:type="dxa"/>
          </w:tcPr>
          <w:p w14:paraId="165EECB8" w14:textId="77777777" w:rsidR="00B30279" w:rsidRDefault="00B30279"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2BF314B0" w14:textId="77777777" w:rsidR="00B30279" w:rsidRDefault="00B30279" w:rsidP="007B2233">
            <w:pPr>
              <w:tabs>
                <w:tab w:val="num" w:pos="0"/>
              </w:tabs>
              <w:spacing w:after="200" w:line="276" w:lineRule="auto"/>
              <w:ind w:left="27"/>
              <w:contextualSpacing/>
              <w:rPr>
                <w:rStyle w:val="PlaceholderText"/>
                <w:rFonts w:eastAsiaTheme="majorEastAsia"/>
                <w:color w:val="000000" w:themeColor="text1"/>
              </w:rPr>
            </w:pPr>
          </w:p>
          <w:p w14:paraId="267EA6F0" w14:textId="52AC02C5"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66160848"/>
                <w:placeholder>
                  <w:docPart w:val="3F57639096DC4EBF9458AAC94A716FF6"/>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c>
          <w:tcPr>
            <w:tcW w:w="3433" w:type="dxa"/>
          </w:tcPr>
          <w:p w14:paraId="2AB9386C" w14:textId="77777777" w:rsidR="00B30279" w:rsidRDefault="00B30279"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506FE45B" w14:textId="77777777" w:rsidR="00B30279" w:rsidRDefault="00B30279" w:rsidP="007B2233">
            <w:pPr>
              <w:tabs>
                <w:tab w:val="num" w:pos="0"/>
              </w:tabs>
              <w:spacing w:after="200" w:line="276" w:lineRule="auto"/>
              <w:ind w:left="27"/>
              <w:contextualSpacing/>
              <w:rPr>
                <w:rStyle w:val="PlaceholderText"/>
                <w:rFonts w:eastAsiaTheme="majorEastAsia"/>
                <w:color w:val="000000" w:themeColor="text1"/>
              </w:rPr>
            </w:pPr>
          </w:p>
          <w:p w14:paraId="17D5997E" w14:textId="1EB63DDC"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1427193093"/>
                <w:placeholder>
                  <w:docPart w:val="E9B42829363240EBB30EC75B43D85A02"/>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r>
      <w:tr w:rsidR="001C09C9" w:rsidRPr="00FD7548" w14:paraId="0E230E86" w14:textId="77777777" w:rsidTr="00AB33A6">
        <w:trPr>
          <w:cantSplit/>
          <w:tblHeader/>
        </w:trPr>
        <w:tc>
          <w:tcPr>
            <w:tcW w:w="3497" w:type="dxa"/>
            <w:shd w:val="clear" w:color="auto" w:fill="C2E4E2"/>
            <w:vAlign w:val="center"/>
          </w:tcPr>
          <w:p w14:paraId="59542167" w14:textId="77777777" w:rsidR="001C09C9" w:rsidRPr="00FD7548" w:rsidRDefault="001C09C9" w:rsidP="00AB33A6">
            <w:pPr>
              <w:keepNext/>
              <w:keepLines/>
              <w:spacing w:after="80"/>
              <w:outlineLvl w:val="1"/>
              <w:rPr>
                <w:rFonts w:ascii="Arial" w:eastAsiaTheme="majorEastAsia" w:hAnsi="Arial" w:cs="Arial"/>
                <w:b/>
                <w:bCs/>
                <w:sz w:val="24"/>
                <w:szCs w:val="24"/>
              </w:rPr>
            </w:pPr>
            <w:bookmarkStart w:id="18" w:name="_Toc225868930"/>
            <w:r w:rsidRPr="00FD7548">
              <w:rPr>
                <w:rFonts w:ascii="Arial" w:eastAsiaTheme="majorEastAsia" w:hAnsi="Arial" w:cs="Arial"/>
                <w:b/>
                <w:bCs/>
                <w:sz w:val="24"/>
                <w:szCs w:val="24"/>
              </w:rPr>
              <w:lastRenderedPageBreak/>
              <w:t>Key domains to consider</w:t>
            </w:r>
            <w:bookmarkEnd w:id="18"/>
          </w:p>
        </w:tc>
        <w:tc>
          <w:tcPr>
            <w:tcW w:w="3629" w:type="dxa"/>
            <w:shd w:val="clear" w:color="auto" w:fill="C2E4E2"/>
            <w:vAlign w:val="center"/>
          </w:tcPr>
          <w:p w14:paraId="0B9241B1" w14:textId="77777777" w:rsidR="001C09C9" w:rsidRPr="00FD7548" w:rsidRDefault="001C09C9" w:rsidP="00AB33A6">
            <w:pPr>
              <w:keepNext/>
              <w:keepLines/>
              <w:spacing w:after="80"/>
              <w:outlineLvl w:val="1"/>
              <w:rPr>
                <w:rFonts w:ascii="Arial" w:eastAsiaTheme="majorEastAsia" w:hAnsi="Arial" w:cs="Arial"/>
                <w:b/>
                <w:bCs/>
                <w:sz w:val="24"/>
                <w:szCs w:val="24"/>
              </w:rPr>
            </w:pPr>
            <w:bookmarkStart w:id="19" w:name="_Toc225868931"/>
            <w:r w:rsidRPr="00FD7548">
              <w:rPr>
                <w:rFonts w:ascii="Arial" w:eastAsiaTheme="majorEastAsia" w:hAnsi="Arial" w:cs="Arial"/>
                <w:b/>
                <w:bCs/>
                <w:sz w:val="24"/>
                <w:szCs w:val="24"/>
              </w:rPr>
              <w:t>Prompts for critical reflection</w:t>
            </w:r>
            <w:bookmarkEnd w:id="19"/>
          </w:p>
        </w:tc>
        <w:tc>
          <w:tcPr>
            <w:tcW w:w="3433" w:type="dxa"/>
            <w:shd w:val="clear" w:color="auto" w:fill="C2E4E2"/>
            <w:vAlign w:val="center"/>
          </w:tcPr>
          <w:p w14:paraId="04EECB8B" w14:textId="77777777" w:rsidR="001C09C9" w:rsidRPr="00FD7548" w:rsidRDefault="001C09C9" w:rsidP="00AB33A6">
            <w:pPr>
              <w:keepNext/>
              <w:keepLines/>
              <w:spacing w:after="80"/>
              <w:outlineLvl w:val="1"/>
              <w:rPr>
                <w:rFonts w:ascii="Arial" w:eastAsiaTheme="majorEastAsia" w:hAnsi="Arial" w:cs="Arial"/>
                <w:b/>
                <w:bCs/>
                <w:sz w:val="24"/>
                <w:szCs w:val="24"/>
              </w:rPr>
            </w:pPr>
            <w:bookmarkStart w:id="20" w:name="_Toc225868932"/>
            <w:r w:rsidRPr="00FD7548">
              <w:rPr>
                <w:rFonts w:ascii="Arial" w:eastAsiaTheme="majorEastAsia" w:hAnsi="Arial" w:cs="Arial"/>
                <w:b/>
                <w:bCs/>
                <w:sz w:val="24"/>
                <w:szCs w:val="24"/>
              </w:rPr>
              <w:t>Concerns, missing information, care arrangement needs</w:t>
            </w:r>
            <w:bookmarkEnd w:id="20"/>
          </w:p>
        </w:tc>
        <w:tc>
          <w:tcPr>
            <w:tcW w:w="3433" w:type="dxa"/>
            <w:shd w:val="clear" w:color="auto" w:fill="C2E4E2"/>
            <w:vAlign w:val="center"/>
          </w:tcPr>
          <w:p w14:paraId="5803355D" w14:textId="77777777" w:rsidR="001C09C9" w:rsidRPr="00FD7548" w:rsidRDefault="001C09C9" w:rsidP="00AB33A6">
            <w:pPr>
              <w:keepNext/>
              <w:keepLines/>
              <w:spacing w:after="80"/>
              <w:outlineLvl w:val="1"/>
              <w:rPr>
                <w:rFonts w:ascii="Arial" w:eastAsiaTheme="majorEastAsia" w:hAnsi="Arial" w:cs="Arial"/>
                <w:b/>
                <w:bCs/>
                <w:sz w:val="24"/>
                <w:szCs w:val="24"/>
              </w:rPr>
            </w:pPr>
            <w:bookmarkStart w:id="21" w:name="_Toc225868933"/>
            <w:r w:rsidRPr="00FD7548">
              <w:rPr>
                <w:rFonts w:ascii="Arial" w:eastAsiaTheme="majorEastAsia" w:hAnsi="Arial" w:cs="Arial"/>
                <w:b/>
                <w:bCs/>
                <w:sz w:val="24"/>
                <w:szCs w:val="24"/>
              </w:rPr>
              <w:t>Actions required to enhance safety and wellbeing within care arrangement</w:t>
            </w:r>
            <w:bookmarkEnd w:id="21"/>
          </w:p>
        </w:tc>
      </w:tr>
      <w:tr w:rsidR="007B2233" w:rsidRPr="004812CD" w14:paraId="207089D4" w14:textId="7A9D6552" w:rsidTr="001C09C9">
        <w:trPr>
          <w:cantSplit/>
          <w:tblHeader/>
        </w:trPr>
        <w:tc>
          <w:tcPr>
            <w:tcW w:w="13992" w:type="dxa"/>
            <w:gridSpan w:val="4"/>
          </w:tcPr>
          <w:p w14:paraId="32188FD7" w14:textId="24346FC1" w:rsidR="007B2233" w:rsidRPr="00EF4FDF" w:rsidRDefault="007B2233" w:rsidP="00B86010">
            <w:pPr>
              <w:pStyle w:val="Heading2"/>
              <w:rPr>
                <w:rFonts w:eastAsia="Times New Roman"/>
                <w:lang w:eastAsia="en-AU"/>
              </w:rPr>
            </w:pPr>
            <w:bookmarkStart w:id="22" w:name="_Toc225868934"/>
            <w:r w:rsidRPr="00EF4FDF">
              <w:rPr>
                <w:rFonts w:eastAsia="Times New Roman"/>
                <w:lang w:eastAsia="en-AU"/>
              </w:rPr>
              <w:t xml:space="preserve">Caregiver </w:t>
            </w:r>
            <w:r w:rsidR="00AE6853" w:rsidRPr="00EF4FDF">
              <w:rPr>
                <w:rFonts w:eastAsia="Times New Roman"/>
                <w:lang w:eastAsia="en-AU"/>
              </w:rPr>
              <w:t>c</w:t>
            </w:r>
            <w:r w:rsidRPr="00EF4FDF">
              <w:rPr>
                <w:rFonts w:eastAsia="Times New Roman"/>
                <w:lang w:eastAsia="en-AU"/>
              </w:rPr>
              <w:t>apability</w:t>
            </w:r>
            <w:bookmarkEnd w:id="22"/>
          </w:p>
          <w:p w14:paraId="0673BAAC" w14:textId="354809E3" w:rsidR="007B2233" w:rsidRPr="004812CD" w:rsidRDefault="007B2233" w:rsidP="007B2233">
            <w:pPr>
              <w:rPr>
                <w:rFonts w:ascii="Arial" w:hAnsi="Arial" w:cs="Arial"/>
                <w:sz w:val="24"/>
                <w:szCs w:val="24"/>
              </w:rPr>
            </w:pPr>
            <w:r w:rsidRPr="004812CD">
              <w:rPr>
                <w:rFonts w:ascii="Arial" w:hAnsi="Arial" w:cs="Arial"/>
                <w:sz w:val="24"/>
                <w:szCs w:val="24"/>
              </w:rPr>
              <w:t>The qualities and capacities of caregivers are foundational to the safety, recovery, and long-term wellbeing of children and young people who have displayed harmful sexual behaviours. Effective caregiving goes beyond supervision</w:t>
            </w:r>
            <w:r w:rsidR="000204CB" w:rsidRPr="004812CD">
              <w:rPr>
                <w:rFonts w:ascii="Arial" w:hAnsi="Arial" w:cs="Arial"/>
                <w:sz w:val="24"/>
                <w:szCs w:val="24"/>
              </w:rPr>
              <w:t xml:space="preserve">; </w:t>
            </w:r>
            <w:r w:rsidRPr="004812CD">
              <w:rPr>
                <w:rFonts w:ascii="Arial" w:hAnsi="Arial" w:cs="Arial"/>
                <w:sz w:val="24"/>
                <w:szCs w:val="24"/>
              </w:rPr>
              <w:t xml:space="preserve">it requires a deep understanding of trauma, child development, and the dynamics of harmful sexual behaviour. Caregivers must be able to build trusting relationships, implement therapeutic strategies, and respond to behaviours with consistency, empathy, and clarity. Their ability to foster healing environments—through emotional </w:t>
            </w:r>
            <w:proofErr w:type="spellStart"/>
            <w:r w:rsidRPr="004812CD">
              <w:rPr>
                <w:rFonts w:ascii="Arial" w:hAnsi="Arial" w:cs="Arial"/>
                <w:sz w:val="24"/>
                <w:szCs w:val="24"/>
              </w:rPr>
              <w:t>attunement</w:t>
            </w:r>
            <w:proofErr w:type="spellEnd"/>
            <w:r w:rsidRPr="004812CD">
              <w:rPr>
                <w:rFonts w:ascii="Arial" w:hAnsi="Arial" w:cs="Arial"/>
                <w:sz w:val="24"/>
                <w:szCs w:val="24"/>
              </w:rPr>
              <w:t>, patience, and recognition of each child and young person’s strengths, can significantly influence outcomes. Cultural awareness is equally critical, particularly for children and young people whose identity and belonging are shaped by their connections to community, Country, or cultural practices. When caregivers are informed, reflective, and culturally safe, they become key agents in supporting behaviour change, building protective factors, and restoring the child or young person’s sense of self and connection.</w:t>
            </w:r>
          </w:p>
          <w:p w14:paraId="0344EC62" w14:textId="5111FFB2" w:rsidR="007B2233" w:rsidRPr="004812CD" w:rsidRDefault="007B2233" w:rsidP="007B2233">
            <w:pPr>
              <w:rPr>
                <w:rFonts w:ascii="Arial" w:eastAsia="Times New Roman" w:hAnsi="Arial" w:cs="Arial"/>
                <w:b/>
                <w:bCs/>
                <w:color w:val="0F4761" w:themeColor="accent1" w:themeShade="BF"/>
                <w:sz w:val="24"/>
                <w:szCs w:val="24"/>
                <w:lang w:eastAsia="en-AU"/>
              </w:rPr>
            </w:pPr>
          </w:p>
        </w:tc>
      </w:tr>
      <w:tr w:rsidR="007B2233" w:rsidRPr="004812CD" w14:paraId="64BEB98A" w14:textId="77777777" w:rsidTr="001C09C9">
        <w:trPr>
          <w:cantSplit/>
          <w:tblHeader/>
        </w:trPr>
        <w:tc>
          <w:tcPr>
            <w:tcW w:w="3497" w:type="dxa"/>
          </w:tcPr>
          <w:p w14:paraId="510FFC9B" w14:textId="3900F2AA" w:rsidR="007B2233" w:rsidRPr="004812CD" w:rsidRDefault="007B2233" w:rsidP="00B86010">
            <w:pPr>
              <w:pStyle w:val="Heading3"/>
            </w:pPr>
            <w:bookmarkStart w:id="23" w:name="_Toc225868935"/>
            <w:r w:rsidRPr="004812CD">
              <w:lastRenderedPageBreak/>
              <w:t xml:space="preserve">Communication and </w:t>
            </w:r>
            <w:r w:rsidR="00AE6853" w:rsidRPr="004812CD">
              <w:t>r</w:t>
            </w:r>
            <w:r w:rsidRPr="004812CD">
              <w:t xml:space="preserve">elationship </w:t>
            </w:r>
            <w:r w:rsidR="00AE6853" w:rsidRPr="004812CD">
              <w:t>s</w:t>
            </w:r>
            <w:r w:rsidRPr="004812CD">
              <w:t>kills</w:t>
            </w:r>
            <w:bookmarkEnd w:id="23"/>
          </w:p>
          <w:p w14:paraId="6D5AB0DB" w14:textId="77777777" w:rsidR="007B2233" w:rsidRPr="004812CD" w:rsidRDefault="007B2233" w:rsidP="003C5BF9">
            <w:pPr>
              <w:rPr>
                <w:rFonts w:ascii="Arial" w:hAnsi="Arial" w:cs="Arial"/>
                <w:sz w:val="24"/>
                <w:szCs w:val="24"/>
              </w:rPr>
            </w:pPr>
            <w:r w:rsidRPr="004812CD">
              <w:rPr>
                <w:rFonts w:ascii="Arial" w:hAnsi="Arial" w:cs="Arial"/>
                <w:sz w:val="24"/>
                <w:szCs w:val="24"/>
              </w:rPr>
              <w:t>Effective engagement requires empathy, consistent boundaries, and the ability to foster trust while managing difficult conversations, interactions and behaviours.</w:t>
            </w:r>
            <w:r w:rsidRPr="004812CD">
              <w:rPr>
                <w:rFonts w:ascii="Arial" w:eastAsiaTheme="minorEastAsia" w:hAnsi="Arial" w:cs="Arial"/>
                <w:kern w:val="0"/>
                <w:sz w:val="24"/>
                <w:szCs w:val="24"/>
                <w14:ligatures w14:val="none"/>
              </w:rPr>
              <w:t xml:space="preserve"> Strong listening skills help caregivers understand the child or young person’s needs and create a safe space for open communication.</w:t>
            </w:r>
          </w:p>
          <w:p w14:paraId="4B3FA6A3" w14:textId="77777777" w:rsidR="007B2233" w:rsidRPr="004812CD" w:rsidRDefault="007B2233" w:rsidP="007B2233">
            <w:pPr>
              <w:spacing w:after="200" w:line="276" w:lineRule="auto"/>
              <w:contextualSpacing/>
              <w:rPr>
                <w:rFonts w:ascii="Arial" w:eastAsiaTheme="minorEastAsia" w:hAnsi="Arial" w:cs="Arial"/>
                <w:kern w:val="0"/>
                <w:sz w:val="24"/>
                <w:szCs w:val="24"/>
                <w:lang w:val="en-US"/>
                <w14:ligatures w14:val="none"/>
              </w:rPr>
            </w:pPr>
          </w:p>
        </w:tc>
        <w:tc>
          <w:tcPr>
            <w:tcW w:w="3629" w:type="dxa"/>
          </w:tcPr>
          <w:p w14:paraId="5FAFFD99" w14:textId="77777777" w:rsidR="00EF4FDF" w:rsidRDefault="00EF4FDF" w:rsidP="00EF4FDF">
            <w:pPr>
              <w:pStyle w:val="ListParagraph"/>
              <w:spacing w:after="200" w:line="276" w:lineRule="auto"/>
              <w:ind w:left="177"/>
              <w:rPr>
                <w:rFonts w:ascii="Arial" w:eastAsiaTheme="minorEastAsia" w:hAnsi="Arial" w:cs="Arial"/>
                <w:kern w:val="0"/>
                <w:sz w:val="24"/>
                <w:szCs w:val="24"/>
                <w:lang w:val="en-US"/>
                <w14:ligatures w14:val="none"/>
              </w:rPr>
            </w:pPr>
          </w:p>
          <w:p w14:paraId="183295B2" w14:textId="77777777" w:rsidR="00EF4FDF" w:rsidRDefault="00EF4FDF" w:rsidP="00EF4FDF">
            <w:pPr>
              <w:pStyle w:val="ListParagraph"/>
              <w:spacing w:after="200" w:line="276" w:lineRule="auto"/>
              <w:ind w:left="177"/>
              <w:rPr>
                <w:rFonts w:ascii="Arial" w:eastAsiaTheme="minorEastAsia" w:hAnsi="Arial" w:cs="Arial"/>
                <w:kern w:val="0"/>
                <w:sz w:val="24"/>
                <w:szCs w:val="24"/>
                <w:lang w:val="en-US"/>
                <w14:ligatures w14:val="none"/>
              </w:rPr>
            </w:pPr>
          </w:p>
          <w:p w14:paraId="63E89667" w14:textId="7DA0ADA5"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Is the caregiver able to discuss sensitive topics such as sexual behaviour, boundaries, and relationships in a calm, non-shaming manner?</w:t>
            </w:r>
          </w:p>
          <w:p w14:paraId="6CDEC96D"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Does the caregiver have the capacity to engage in active listening?</w:t>
            </w:r>
          </w:p>
          <w:p w14:paraId="39E25CE6"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Do caregivers create a space for safe, open communication?</w:t>
            </w:r>
          </w:p>
          <w:p w14:paraId="3C12B899"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How do they respond to disclosures or distress?</w:t>
            </w:r>
          </w:p>
          <w:p w14:paraId="3540A5A4" w14:textId="77777777" w:rsidR="007B2233" w:rsidRPr="004812CD" w:rsidRDefault="007B2233" w:rsidP="00826EAB">
            <w:pPr>
              <w:pStyle w:val="ListParagraph"/>
              <w:widowControl w:val="0"/>
              <w:numPr>
                <w:ilvl w:val="0"/>
                <w:numId w:val="5"/>
              </w:numPr>
              <w:autoSpaceDE w:val="0"/>
              <w:autoSpaceDN w:val="0"/>
              <w:ind w:left="324" w:right="176" w:hanging="284"/>
              <w:rPr>
                <w:rFonts w:ascii="Arial" w:eastAsiaTheme="minorEastAsia" w:hAnsi="Arial" w:cs="Arial"/>
                <w:kern w:val="0"/>
                <w:sz w:val="24"/>
                <w:szCs w:val="24"/>
                <w:lang w:val="en-US"/>
                <w14:ligatures w14:val="none"/>
              </w:rPr>
            </w:pPr>
            <w:r w:rsidRPr="00826EAB">
              <w:rPr>
                <w:rFonts w:ascii="Arial" w:eastAsia="Calibri" w:hAnsi="Arial" w:cs="Arial"/>
                <w:sz w:val="24"/>
                <w:szCs w:val="24"/>
                <w:lang w:eastAsia="en-GB"/>
              </w:rPr>
              <w:t>Are they able to separate the behaviour from the young person’s identity?</w:t>
            </w:r>
          </w:p>
        </w:tc>
        <w:tc>
          <w:tcPr>
            <w:tcW w:w="3433" w:type="dxa"/>
          </w:tcPr>
          <w:p w14:paraId="53245614" w14:textId="77777777" w:rsidR="00EF4FDF" w:rsidRDefault="00EF4FDF"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0E9B3DA8" w14:textId="77777777" w:rsidR="00EF4FDF" w:rsidRDefault="00EF4FDF" w:rsidP="007B2233">
            <w:pPr>
              <w:tabs>
                <w:tab w:val="num" w:pos="0"/>
              </w:tabs>
              <w:spacing w:after="200" w:line="276" w:lineRule="auto"/>
              <w:ind w:left="27"/>
              <w:contextualSpacing/>
              <w:rPr>
                <w:rStyle w:val="PlaceholderText"/>
                <w:rFonts w:eastAsiaTheme="majorEastAsia"/>
                <w:color w:val="000000" w:themeColor="text1"/>
              </w:rPr>
            </w:pPr>
          </w:p>
          <w:p w14:paraId="0C1F592D" w14:textId="3407141C"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2071184794"/>
                <w:placeholder>
                  <w:docPart w:val="2224141C708E4B33A323EBAA1CDF2DBC"/>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c>
          <w:tcPr>
            <w:tcW w:w="3433" w:type="dxa"/>
          </w:tcPr>
          <w:p w14:paraId="2FB23F05" w14:textId="77777777" w:rsidR="00EF4FDF" w:rsidRDefault="00EF4FDF"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7C43B8BD" w14:textId="77777777" w:rsidR="00EF4FDF" w:rsidRDefault="00EF4FDF" w:rsidP="007B2233">
            <w:pPr>
              <w:tabs>
                <w:tab w:val="num" w:pos="0"/>
              </w:tabs>
              <w:spacing w:after="200" w:line="276" w:lineRule="auto"/>
              <w:ind w:left="27"/>
              <w:contextualSpacing/>
              <w:rPr>
                <w:rStyle w:val="PlaceholderText"/>
                <w:rFonts w:eastAsiaTheme="majorEastAsia"/>
                <w:color w:val="000000" w:themeColor="text1"/>
              </w:rPr>
            </w:pPr>
          </w:p>
          <w:p w14:paraId="29ACC999" w14:textId="642861FB"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1703236699"/>
                <w:placeholder>
                  <w:docPart w:val="AC824D00176A4509B24DC52A453DCF9D"/>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r>
      <w:tr w:rsidR="007B2233" w:rsidRPr="004812CD" w14:paraId="2C44495B" w14:textId="0ED59205" w:rsidTr="001C09C9">
        <w:trPr>
          <w:cantSplit/>
          <w:tblHeader/>
        </w:trPr>
        <w:tc>
          <w:tcPr>
            <w:tcW w:w="3497" w:type="dxa"/>
          </w:tcPr>
          <w:p w14:paraId="18645F49" w14:textId="56EEA2B0" w:rsidR="007B2233" w:rsidRPr="004812CD" w:rsidRDefault="007B2233" w:rsidP="00B86010">
            <w:pPr>
              <w:pStyle w:val="Heading3"/>
            </w:pPr>
            <w:bookmarkStart w:id="24" w:name="_Toc225868936"/>
            <w:r w:rsidRPr="004812CD">
              <w:lastRenderedPageBreak/>
              <w:t xml:space="preserve">Knowledge and </w:t>
            </w:r>
            <w:r w:rsidR="00AE6853" w:rsidRPr="004812CD">
              <w:t>u</w:t>
            </w:r>
            <w:r w:rsidRPr="004812CD">
              <w:t>nderstanding</w:t>
            </w:r>
            <w:bookmarkEnd w:id="24"/>
          </w:p>
          <w:p w14:paraId="5DA8421E" w14:textId="4AE44E57" w:rsidR="007B2233" w:rsidRPr="004812CD" w:rsidRDefault="007B2233" w:rsidP="007B2233">
            <w:pPr>
              <w:rPr>
                <w:rFonts w:ascii="Arial" w:hAnsi="Arial" w:cs="Arial"/>
                <w:sz w:val="24"/>
                <w:szCs w:val="24"/>
              </w:rPr>
            </w:pPr>
            <w:r w:rsidRPr="004812CD">
              <w:rPr>
                <w:rFonts w:ascii="Arial" w:hAnsi="Arial" w:cs="Arial"/>
                <w:sz w:val="24"/>
                <w:szCs w:val="24"/>
              </w:rPr>
              <w:t xml:space="preserve">Caring for a child or young person who has displayed harmful sexual behaviours requires more than good intentions, it demands informed, reflective, and trauma-aware practice. Caregivers must understand how early adversity and trauma can shape behaviour, as well as hold foundational knowledge of child development and sexual behaviour development. A strong grasp of what constitutes harmful sexual behaviour and how to respond appropriately and non-punitively is essential for supporting safety, healing, and behaviour change. Confidence in implementing safety plans and engaging with professional supports is equally important. Where knowledge gaps exist, a caregiver’s willingness to learn, seek support, and </w:t>
            </w:r>
            <w:r w:rsidRPr="004812CD">
              <w:rPr>
                <w:rFonts w:ascii="Arial" w:hAnsi="Arial" w:cs="Arial"/>
                <w:sz w:val="24"/>
                <w:szCs w:val="24"/>
              </w:rPr>
              <w:lastRenderedPageBreak/>
              <w:t>engage in reflective practice becomes a key protective factor. Ongoing learning, supervision, and collaboration with the broader care team ensure that responses are consistent, aligned, and effective. Informed caregivers are not only better equipped to manage risk</w:t>
            </w:r>
            <w:r w:rsidR="00FC0E36" w:rsidRPr="004812CD">
              <w:rPr>
                <w:rFonts w:ascii="Arial" w:hAnsi="Arial" w:cs="Arial"/>
                <w:sz w:val="24"/>
                <w:szCs w:val="24"/>
              </w:rPr>
              <w:t>,</w:t>
            </w:r>
            <w:r w:rsidRPr="004812CD">
              <w:rPr>
                <w:rFonts w:ascii="Arial" w:hAnsi="Arial" w:cs="Arial"/>
                <w:sz w:val="24"/>
                <w:szCs w:val="24"/>
              </w:rPr>
              <w:t xml:space="preserve"> </w:t>
            </w:r>
            <w:r w:rsidR="00DE46A7" w:rsidRPr="004812CD">
              <w:rPr>
                <w:rFonts w:ascii="Arial" w:hAnsi="Arial" w:cs="Arial"/>
                <w:sz w:val="24"/>
                <w:szCs w:val="24"/>
              </w:rPr>
              <w:t>but they are also</w:t>
            </w:r>
            <w:r w:rsidRPr="004812CD">
              <w:rPr>
                <w:rFonts w:ascii="Arial" w:hAnsi="Arial" w:cs="Arial"/>
                <w:sz w:val="24"/>
                <w:szCs w:val="24"/>
              </w:rPr>
              <w:t xml:space="preserve"> better positioned to foster recovery, growth, and connection.</w:t>
            </w:r>
          </w:p>
        </w:tc>
        <w:tc>
          <w:tcPr>
            <w:tcW w:w="3629" w:type="dxa"/>
          </w:tcPr>
          <w:p w14:paraId="74B86FDE" w14:textId="77777777" w:rsidR="00FD45D2" w:rsidRDefault="00FD45D2" w:rsidP="00FD45D2">
            <w:pPr>
              <w:pStyle w:val="ListParagraph"/>
              <w:spacing w:after="200" w:line="276" w:lineRule="auto"/>
              <w:ind w:left="177"/>
              <w:rPr>
                <w:rFonts w:ascii="Arial" w:eastAsiaTheme="minorEastAsia" w:hAnsi="Arial" w:cs="Arial"/>
                <w:kern w:val="0"/>
                <w:sz w:val="24"/>
                <w:szCs w:val="24"/>
                <w:lang w:val="en-US"/>
                <w14:ligatures w14:val="none"/>
              </w:rPr>
            </w:pPr>
          </w:p>
          <w:p w14:paraId="1AFD677F" w14:textId="5498606F" w:rsidR="007B2233" w:rsidRPr="003C5BF9" w:rsidRDefault="007B2233"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C5BF9">
              <w:rPr>
                <w:rFonts w:ascii="Arial" w:eastAsia="Calibri" w:hAnsi="Arial" w:cs="Arial"/>
                <w:sz w:val="24"/>
                <w:szCs w:val="24"/>
                <w:lang w:eastAsia="en-GB"/>
              </w:rPr>
              <w:t>Does the caregiver hold knowledge on the impact of trauma, how it may influence behaviour, and trauma</w:t>
            </w:r>
            <w:r w:rsidR="00543061" w:rsidRPr="003C5BF9">
              <w:rPr>
                <w:rFonts w:ascii="Arial" w:eastAsia="Calibri" w:hAnsi="Arial" w:cs="Arial"/>
                <w:sz w:val="24"/>
                <w:szCs w:val="24"/>
                <w:lang w:eastAsia="en-GB"/>
              </w:rPr>
              <w:t>-</w:t>
            </w:r>
            <w:r w:rsidRPr="003C5BF9">
              <w:rPr>
                <w:rFonts w:ascii="Arial" w:eastAsia="Calibri" w:hAnsi="Arial" w:cs="Arial"/>
                <w:sz w:val="24"/>
                <w:szCs w:val="24"/>
                <w:lang w:eastAsia="en-GB"/>
              </w:rPr>
              <w:t>informed care approaches?</w:t>
            </w:r>
          </w:p>
          <w:p w14:paraId="06782A83" w14:textId="77777777" w:rsidR="007B2233" w:rsidRPr="003C5BF9" w:rsidRDefault="007B2233"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C5BF9">
              <w:rPr>
                <w:rFonts w:ascii="Arial" w:eastAsia="Calibri" w:hAnsi="Arial" w:cs="Arial"/>
                <w:sz w:val="24"/>
                <w:szCs w:val="24"/>
                <w:lang w:eastAsia="en-GB"/>
              </w:rPr>
              <w:t>Does the caregiver hold adequate knowledge of child development?</w:t>
            </w:r>
          </w:p>
          <w:p w14:paraId="4B039FFB" w14:textId="65B70912" w:rsidR="007B2233" w:rsidRPr="003C5BF9" w:rsidRDefault="007B2233"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C5BF9">
              <w:rPr>
                <w:rFonts w:ascii="Arial" w:eastAsia="Calibri" w:hAnsi="Arial" w:cs="Arial"/>
                <w:sz w:val="24"/>
                <w:szCs w:val="24"/>
                <w:lang w:eastAsia="en-GB"/>
              </w:rPr>
              <w:t>Does the caregiver hold an adequate understanding of harmful sexual behaviours? (</w:t>
            </w:r>
            <w:r w:rsidR="00543061" w:rsidRPr="003C5BF9">
              <w:rPr>
                <w:rFonts w:ascii="Arial" w:eastAsia="Calibri" w:hAnsi="Arial" w:cs="Arial"/>
                <w:sz w:val="24"/>
                <w:szCs w:val="24"/>
                <w:lang w:eastAsia="en-GB"/>
              </w:rPr>
              <w:t xml:space="preserve">What </w:t>
            </w:r>
            <w:r w:rsidRPr="003C5BF9">
              <w:rPr>
                <w:rFonts w:ascii="Arial" w:eastAsia="Calibri" w:hAnsi="Arial" w:cs="Arial"/>
                <w:sz w:val="24"/>
                <w:szCs w:val="24"/>
                <w:lang w:eastAsia="en-GB"/>
              </w:rPr>
              <w:t>it is, how to identify it, and respond</w:t>
            </w:r>
            <w:r w:rsidR="00543061" w:rsidRPr="003C5BF9">
              <w:rPr>
                <w:rFonts w:ascii="Arial" w:eastAsia="Calibri" w:hAnsi="Arial" w:cs="Arial"/>
                <w:sz w:val="24"/>
                <w:szCs w:val="24"/>
                <w:lang w:eastAsia="en-GB"/>
              </w:rPr>
              <w:t>.</w:t>
            </w:r>
            <w:r w:rsidRPr="003C5BF9">
              <w:rPr>
                <w:rFonts w:ascii="Arial" w:eastAsia="Calibri" w:hAnsi="Arial" w:cs="Arial"/>
                <w:sz w:val="24"/>
                <w:szCs w:val="24"/>
                <w:lang w:eastAsia="en-GB"/>
              </w:rPr>
              <w:t xml:space="preserve">) </w:t>
            </w:r>
          </w:p>
          <w:p w14:paraId="651D4975" w14:textId="55FDB3E1" w:rsidR="007B2233" w:rsidRPr="003C5BF9" w:rsidRDefault="007B2233"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C5BF9">
              <w:rPr>
                <w:rFonts w:ascii="Arial" w:eastAsia="Calibri" w:hAnsi="Arial" w:cs="Arial"/>
                <w:sz w:val="24"/>
                <w:szCs w:val="24"/>
                <w:lang w:eastAsia="en-GB"/>
              </w:rPr>
              <w:t xml:space="preserve">Do caregivers demonstrate a non-punitive, informed understanding of </w:t>
            </w:r>
            <w:r w:rsidR="00DE46A7" w:rsidRPr="003C5BF9">
              <w:rPr>
                <w:rFonts w:ascii="Arial" w:eastAsia="Calibri" w:hAnsi="Arial" w:cs="Arial"/>
                <w:sz w:val="24"/>
                <w:szCs w:val="24"/>
                <w:lang w:eastAsia="en-GB"/>
              </w:rPr>
              <w:t>behaviour</w:t>
            </w:r>
            <w:r w:rsidRPr="003C5BF9">
              <w:rPr>
                <w:rFonts w:ascii="Arial" w:eastAsia="Calibri" w:hAnsi="Arial" w:cs="Arial"/>
                <w:sz w:val="24"/>
                <w:szCs w:val="24"/>
                <w:lang w:eastAsia="en-GB"/>
              </w:rPr>
              <w:t>?</w:t>
            </w:r>
          </w:p>
          <w:p w14:paraId="72C0BF0F" w14:textId="29BC63B6" w:rsidR="007B2233" w:rsidRPr="003C5BF9" w:rsidRDefault="007B2233"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C5BF9">
              <w:rPr>
                <w:rFonts w:ascii="Arial" w:eastAsia="Calibri" w:hAnsi="Arial" w:cs="Arial"/>
                <w:sz w:val="24"/>
                <w:szCs w:val="24"/>
                <w:lang w:eastAsia="en-GB"/>
              </w:rPr>
              <w:t>Are caregivers confident in implementing safety plans?</w:t>
            </w:r>
          </w:p>
          <w:p w14:paraId="676E977C" w14:textId="7817578A" w:rsidR="007B2233" w:rsidRPr="003C5BF9" w:rsidRDefault="007B2233" w:rsidP="003C5BF9">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3C5BF9">
              <w:rPr>
                <w:rFonts w:ascii="Arial" w:eastAsia="Calibri" w:hAnsi="Arial" w:cs="Arial"/>
                <w:sz w:val="24"/>
                <w:szCs w:val="24"/>
                <w:lang w:eastAsia="en-GB"/>
              </w:rPr>
              <w:t xml:space="preserve">If you think </w:t>
            </w:r>
            <w:r w:rsidR="00160F84" w:rsidRPr="003C5BF9">
              <w:rPr>
                <w:rFonts w:ascii="Arial" w:eastAsia="Calibri" w:hAnsi="Arial" w:cs="Arial"/>
                <w:sz w:val="24"/>
                <w:szCs w:val="24"/>
                <w:lang w:eastAsia="en-GB"/>
              </w:rPr>
              <w:t xml:space="preserve">caregivers </w:t>
            </w:r>
            <w:r w:rsidRPr="003C5BF9">
              <w:rPr>
                <w:rFonts w:ascii="Arial" w:eastAsia="Calibri" w:hAnsi="Arial" w:cs="Arial"/>
                <w:sz w:val="24"/>
                <w:szCs w:val="24"/>
                <w:lang w:eastAsia="en-GB"/>
              </w:rPr>
              <w:t xml:space="preserve">may need additional support: </w:t>
            </w:r>
          </w:p>
          <w:p w14:paraId="18B665C3" w14:textId="77777777" w:rsidR="007B2233" w:rsidRPr="004812CD" w:rsidRDefault="007B2233" w:rsidP="003C5BF9">
            <w:pPr>
              <w:pStyle w:val="ListParagraph"/>
              <w:widowControl w:val="0"/>
              <w:numPr>
                <w:ilvl w:val="0"/>
                <w:numId w:val="5"/>
              </w:numPr>
              <w:autoSpaceDE w:val="0"/>
              <w:autoSpaceDN w:val="0"/>
              <w:ind w:left="324" w:right="176" w:hanging="284"/>
              <w:rPr>
                <w:rFonts w:ascii="Arial" w:eastAsiaTheme="minorEastAsia" w:hAnsi="Arial" w:cs="Arial"/>
                <w:kern w:val="0"/>
                <w:sz w:val="24"/>
                <w:szCs w:val="24"/>
                <w:lang w:val="en-US"/>
                <w14:ligatures w14:val="none"/>
              </w:rPr>
            </w:pPr>
            <w:r w:rsidRPr="003C5BF9">
              <w:rPr>
                <w:rFonts w:ascii="Arial" w:eastAsia="Calibri" w:hAnsi="Arial" w:cs="Arial"/>
                <w:sz w:val="24"/>
                <w:szCs w:val="24"/>
                <w:lang w:eastAsia="en-GB"/>
              </w:rPr>
              <w:t>Do they have a willingness to learn and display a reflective capacity that would allow</w:t>
            </w:r>
            <w:r w:rsidRPr="004812CD">
              <w:rPr>
                <w:rFonts w:ascii="Arial" w:eastAsiaTheme="minorEastAsia" w:hAnsi="Arial" w:cs="Arial"/>
                <w:kern w:val="0"/>
                <w:sz w:val="24"/>
                <w:szCs w:val="24"/>
                <w:lang w:val="en-US"/>
                <w14:ligatures w14:val="none"/>
              </w:rPr>
              <w:t xml:space="preserve"> for growth in understanding and practice.</w:t>
            </w:r>
          </w:p>
          <w:p w14:paraId="286AAB07"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 xml:space="preserve">Are they engaged in </w:t>
            </w:r>
            <w:r w:rsidRPr="00826EAB">
              <w:rPr>
                <w:rFonts w:ascii="Arial" w:eastAsia="Calibri" w:hAnsi="Arial" w:cs="Arial"/>
                <w:sz w:val="24"/>
                <w:szCs w:val="24"/>
                <w:lang w:eastAsia="en-GB"/>
              </w:rPr>
              <w:lastRenderedPageBreak/>
              <w:t>ongoing learning or supervision?</w:t>
            </w:r>
          </w:p>
          <w:p w14:paraId="1F30066F"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Do they use reflective practice to adjust their responses?</w:t>
            </w:r>
          </w:p>
          <w:p w14:paraId="10739077"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Are supports (e.g., EAP, peer networks) being accessed when needed?</w:t>
            </w:r>
          </w:p>
          <w:p w14:paraId="3C79EB4A" w14:textId="77777777" w:rsidR="007B2233" w:rsidRPr="004812CD" w:rsidRDefault="007B2233" w:rsidP="00826EAB">
            <w:pPr>
              <w:pStyle w:val="ListParagraph"/>
              <w:widowControl w:val="0"/>
              <w:numPr>
                <w:ilvl w:val="0"/>
                <w:numId w:val="5"/>
              </w:numPr>
              <w:autoSpaceDE w:val="0"/>
              <w:autoSpaceDN w:val="0"/>
              <w:ind w:left="324" w:right="176" w:hanging="284"/>
              <w:rPr>
                <w:rFonts w:ascii="Arial" w:eastAsiaTheme="minorEastAsia" w:hAnsi="Arial" w:cs="Arial"/>
                <w:kern w:val="0"/>
                <w:sz w:val="24"/>
                <w:szCs w:val="24"/>
                <w:lang w:val="en-US"/>
                <w14:ligatures w14:val="none"/>
              </w:rPr>
            </w:pPr>
            <w:r w:rsidRPr="00826EAB">
              <w:rPr>
                <w:rFonts w:ascii="Arial" w:eastAsia="Calibri" w:hAnsi="Arial" w:cs="Arial"/>
                <w:sz w:val="24"/>
                <w:szCs w:val="24"/>
                <w:lang w:eastAsia="en-GB"/>
              </w:rPr>
              <w:t>Is the caregiver able to work effectively with the care team, therapists, and other professionals to ensure a coordinated approach?</w:t>
            </w:r>
          </w:p>
        </w:tc>
        <w:tc>
          <w:tcPr>
            <w:tcW w:w="3433" w:type="dxa"/>
          </w:tcPr>
          <w:p w14:paraId="764CB52B" w14:textId="77777777" w:rsidR="00FD45D2" w:rsidRDefault="00FD45D2"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25F160BE" w14:textId="62A886EA"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938805802"/>
                <w:placeholder>
                  <w:docPart w:val="E9EC7351837F4D688BEFD7B016EEC4B2"/>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c>
          <w:tcPr>
            <w:tcW w:w="3433" w:type="dxa"/>
          </w:tcPr>
          <w:p w14:paraId="745007F0" w14:textId="77777777" w:rsidR="00EF4FDF" w:rsidRDefault="00EF4FDF"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324F796F" w14:textId="6770FABD"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228736387"/>
                <w:placeholder>
                  <w:docPart w:val="344BF855D23C41D689DCD6D1D5619157"/>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r>
      <w:tr w:rsidR="007B2233" w:rsidRPr="004812CD" w14:paraId="15EFA344" w14:textId="129E7846" w:rsidTr="001C09C9">
        <w:trPr>
          <w:cantSplit/>
          <w:tblHeader/>
        </w:trPr>
        <w:tc>
          <w:tcPr>
            <w:tcW w:w="3497" w:type="dxa"/>
          </w:tcPr>
          <w:p w14:paraId="323E07E1" w14:textId="082D96AF" w:rsidR="007B2233" w:rsidRPr="004812CD" w:rsidRDefault="007B2233" w:rsidP="00B86010">
            <w:pPr>
              <w:pStyle w:val="Heading3"/>
            </w:pPr>
            <w:bookmarkStart w:id="25" w:name="_Toc225868937"/>
            <w:r w:rsidRPr="004812CD">
              <w:lastRenderedPageBreak/>
              <w:t xml:space="preserve">Capacity to </w:t>
            </w:r>
            <w:r w:rsidR="00AE6853" w:rsidRPr="004812CD">
              <w:t>f</w:t>
            </w:r>
            <w:r w:rsidRPr="004812CD">
              <w:t xml:space="preserve">oster </w:t>
            </w:r>
            <w:r w:rsidR="00AE6853" w:rsidRPr="004812CD">
              <w:t>h</w:t>
            </w:r>
            <w:r w:rsidRPr="004812CD">
              <w:t xml:space="preserve">ealing and </w:t>
            </w:r>
            <w:r w:rsidR="00AE6853" w:rsidRPr="004812CD">
              <w:t>g</w:t>
            </w:r>
            <w:r w:rsidRPr="004812CD">
              <w:t>rowt</w:t>
            </w:r>
            <w:r w:rsidR="00AE6853" w:rsidRPr="004812CD">
              <w:t>h</w:t>
            </w:r>
            <w:bookmarkEnd w:id="25"/>
          </w:p>
          <w:p w14:paraId="593C7E0A" w14:textId="77777777" w:rsidR="007B2233" w:rsidRDefault="007B2233" w:rsidP="007B2233">
            <w:pPr>
              <w:rPr>
                <w:rFonts w:ascii="Arial" w:hAnsi="Arial" w:cs="Arial"/>
                <w:sz w:val="24"/>
                <w:szCs w:val="24"/>
              </w:rPr>
            </w:pPr>
            <w:r w:rsidRPr="004812CD">
              <w:rPr>
                <w:rFonts w:ascii="Arial" w:hAnsi="Arial" w:cs="Arial"/>
                <w:sz w:val="24"/>
                <w:szCs w:val="24"/>
              </w:rPr>
              <w:t xml:space="preserve">Caregivers play a central role in the healing journeys of children and young people, particularly for those who have displayed harmful sexual behaviours and may carry histories of trauma, loss, or disrupted attachments. Beyond managing risk, effective caregiving requires the ability to see the whole child or young </w:t>
            </w:r>
            <w:r w:rsidR="00DE46A7" w:rsidRPr="004812CD">
              <w:rPr>
                <w:rFonts w:ascii="Arial" w:hAnsi="Arial" w:cs="Arial"/>
                <w:sz w:val="24"/>
                <w:szCs w:val="24"/>
              </w:rPr>
              <w:t>person,</w:t>
            </w:r>
            <w:r w:rsidR="00FE2775" w:rsidRPr="004812CD">
              <w:rPr>
                <w:rFonts w:ascii="Arial" w:hAnsi="Arial" w:cs="Arial"/>
                <w:sz w:val="24"/>
                <w:szCs w:val="24"/>
              </w:rPr>
              <w:t xml:space="preserve"> </w:t>
            </w:r>
            <w:r w:rsidRPr="004812CD">
              <w:rPr>
                <w:rFonts w:ascii="Arial" w:hAnsi="Arial" w:cs="Arial"/>
                <w:sz w:val="24"/>
                <w:szCs w:val="24"/>
              </w:rPr>
              <w:t xml:space="preserve">their strengths, potential, and capacity for change. Caregivers must demonstrate patience, resilience, and emotional </w:t>
            </w:r>
            <w:proofErr w:type="spellStart"/>
            <w:r w:rsidRPr="004812CD">
              <w:rPr>
                <w:rFonts w:ascii="Arial" w:hAnsi="Arial" w:cs="Arial"/>
                <w:sz w:val="24"/>
                <w:szCs w:val="24"/>
              </w:rPr>
              <w:t>attunement</w:t>
            </w:r>
            <w:proofErr w:type="spellEnd"/>
            <w:r w:rsidRPr="004812CD">
              <w:rPr>
                <w:rFonts w:ascii="Arial" w:hAnsi="Arial" w:cs="Arial"/>
                <w:sz w:val="24"/>
                <w:szCs w:val="24"/>
              </w:rPr>
              <w:t xml:space="preserve">, especially during times of crisis or behavioural regression. Their ability to create a stable, supportive, and developmentally appropriate environment fosters a sense of safety and belonging. Importantly, caregivers must strike a balance between supervision and autonomy and provide </w:t>
            </w:r>
            <w:r w:rsidRPr="004812CD">
              <w:rPr>
                <w:rFonts w:ascii="Arial" w:hAnsi="Arial" w:cs="Arial"/>
                <w:sz w:val="24"/>
                <w:szCs w:val="24"/>
              </w:rPr>
              <w:lastRenderedPageBreak/>
              <w:t>opportunities for positive relational development. When caregivers are equipped to nurture growth, not just contain risk, they become powerful agents of change and recovery in the lives of these young people.</w:t>
            </w:r>
          </w:p>
          <w:p w14:paraId="10C11BC2" w14:textId="414346E0" w:rsidR="00DE46A7" w:rsidRPr="004812CD" w:rsidRDefault="00DE46A7" w:rsidP="007B2233">
            <w:pPr>
              <w:rPr>
                <w:rFonts w:ascii="Arial" w:hAnsi="Arial" w:cs="Arial"/>
                <w:sz w:val="24"/>
                <w:szCs w:val="24"/>
              </w:rPr>
            </w:pPr>
          </w:p>
        </w:tc>
        <w:tc>
          <w:tcPr>
            <w:tcW w:w="3629" w:type="dxa"/>
          </w:tcPr>
          <w:p w14:paraId="3D1F0E4B" w14:textId="77777777" w:rsidR="00FD45D2" w:rsidRDefault="00FD45D2" w:rsidP="00FD45D2">
            <w:pPr>
              <w:pStyle w:val="ListParagraph"/>
              <w:spacing w:after="200" w:line="276" w:lineRule="auto"/>
              <w:ind w:left="177"/>
              <w:rPr>
                <w:rFonts w:ascii="Arial" w:eastAsiaTheme="minorEastAsia" w:hAnsi="Arial" w:cs="Arial"/>
                <w:kern w:val="0"/>
                <w:sz w:val="24"/>
                <w:szCs w:val="24"/>
                <w:lang w:val="en-US"/>
                <w14:ligatures w14:val="none"/>
              </w:rPr>
            </w:pPr>
          </w:p>
          <w:p w14:paraId="60B67066" w14:textId="77777777" w:rsidR="00FD45D2" w:rsidRDefault="00FD45D2" w:rsidP="00FD45D2">
            <w:pPr>
              <w:pStyle w:val="ListParagraph"/>
              <w:spacing w:after="200" w:line="276" w:lineRule="auto"/>
              <w:ind w:left="177"/>
              <w:rPr>
                <w:rFonts w:ascii="Arial" w:eastAsiaTheme="minorEastAsia" w:hAnsi="Arial" w:cs="Arial"/>
                <w:kern w:val="0"/>
                <w:sz w:val="24"/>
                <w:szCs w:val="24"/>
                <w:lang w:val="en-US"/>
                <w14:ligatures w14:val="none"/>
              </w:rPr>
            </w:pPr>
          </w:p>
          <w:p w14:paraId="5B528CDC" w14:textId="6B741E2C"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4812CD">
              <w:rPr>
                <w:rFonts w:ascii="Arial" w:eastAsiaTheme="minorEastAsia" w:hAnsi="Arial" w:cs="Arial"/>
                <w:kern w:val="0"/>
                <w:sz w:val="24"/>
                <w:szCs w:val="24"/>
                <w:lang w:val="en-US"/>
                <w14:ligatures w14:val="none"/>
              </w:rPr>
              <w:t xml:space="preserve">Is </w:t>
            </w:r>
            <w:r w:rsidRPr="00826EAB">
              <w:rPr>
                <w:rFonts w:ascii="Arial" w:eastAsia="Calibri" w:hAnsi="Arial" w:cs="Arial"/>
                <w:sz w:val="24"/>
                <w:szCs w:val="24"/>
                <w:lang w:eastAsia="en-GB"/>
              </w:rPr>
              <w:t>the caregiver able to focus on the child or young person’s strengths, achievements, and potential rather than solely on their behaviour?</w:t>
            </w:r>
          </w:p>
          <w:p w14:paraId="08F2B449"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 xml:space="preserve">Does the caregiver have the capacity for patience and resilience, particularly during times of challenge and crisis? </w:t>
            </w:r>
          </w:p>
          <w:p w14:paraId="61FAF842" w14:textId="217DD96B"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 xml:space="preserve">Is the caregiver able to support the development of appropriate </w:t>
            </w:r>
            <w:r w:rsidR="00DE46A7" w:rsidRPr="00826EAB">
              <w:rPr>
                <w:rFonts w:ascii="Arial" w:eastAsia="Calibri" w:hAnsi="Arial" w:cs="Arial"/>
                <w:sz w:val="24"/>
                <w:szCs w:val="24"/>
                <w:lang w:eastAsia="en-GB"/>
              </w:rPr>
              <w:t>peer</w:t>
            </w:r>
            <w:r w:rsidRPr="00826EAB">
              <w:rPr>
                <w:rFonts w:ascii="Arial" w:eastAsia="Calibri" w:hAnsi="Arial" w:cs="Arial"/>
                <w:sz w:val="24"/>
                <w:szCs w:val="24"/>
                <w:lang w:eastAsia="en-GB"/>
              </w:rPr>
              <w:t xml:space="preserve"> and family relationships?</w:t>
            </w:r>
          </w:p>
          <w:p w14:paraId="7412EE77"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Can the caregiver provide appropriate levels of supervision while respecting the child or young person’s need for autonomy?</w:t>
            </w:r>
          </w:p>
          <w:p w14:paraId="15533A0D"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Is the caregiver able to identify and manage risk factors without over-restricting or unnecessarily limiting the child or young person’s development?</w:t>
            </w:r>
          </w:p>
          <w:p w14:paraId="34E6D113" w14:textId="77777777" w:rsidR="007B2233" w:rsidRPr="004812CD" w:rsidRDefault="007B2233" w:rsidP="00826EAB">
            <w:pPr>
              <w:pStyle w:val="ListParagraph"/>
              <w:widowControl w:val="0"/>
              <w:numPr>
                <w:ilvl w:val="0"/>
                <w:numId w:val="5"/>
              </w:numPr>
              <w:autoSpaceDE w:val="0"/>
              <w:autoSpaceDN w:val="0"/>
              <w:ind w:left="324" w:right="176" w:hanging="284"/>
              <w:rPr>
                <w:rFonts w:ascii="Arial" w:eastAsiaTheme="minorEastAsia" w:hAnsi="Arial" w:cs="Arial"/>
                <w:kern w:val="0"/>
                <w:sz w:val="24"/>
                <w:szCs w:val="24"/>
                <w:lang w:val="en-US"/>
                <w14:ligatures w14:val="none"/>
              </w:rPr>
            </w:pPr>
            <w:r w:rsidRPr="00826EAB">
              <w:rPr>
                <w:rFonts w:ascii="Arial" w:eastAsia="Calibri" w:hAnsi="Arial" w:cs="Arial"/>
                <w:sz w:val="24"/>
                <w:szCs w:val="24"/>
                <w:lang w:eastAsia="en-GB"/>
              </w:rPr>
              <w:t xml:space="preserve">Can the caregiver provide a stable and predictable </w:t>
            </w:r>
            <w:r w:rsidRPr="00826EAB">
              <w:rPr>
                <w:rFonts w:ascii="Arial" w:eastAsia="Calibri" w:hAnsi="Arial" w:cs="Arial"/>
                <w:sz w:val="24"/>
                <w:szCs w:val="24"/>
                <w:lang w:eastAsia="en-GB"/>
              </w:rPr>
              <w:lastRenderedPageBreak/>
              <w:t>environment that helps the child or young person feel secure?</w:t>
            </w:r>
          </w:p>
        </w:tc>
        <w:tc>
          <w:tcPr>
            <w:tcW w:w="3433" w:type="dxa"/>
          </w:tcPr>
          <w:p w14:paraId="537DD48D" w14:textId="77777777" w:rsidR="00FD45D2" w:rsidRDefault="00FD45D2"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1FC82832" w14:textId="77777777" w:rsidR="00FD45D2" w:rsidRDefault="00FD45D2" w:rsidP="007B2233">
            <w:pPr>
              <w:tabs>
                <w:tab w:val="num" w:pos="0"/>
              </w:tabs>
              <w:spacing w:after="200" w:line="276" w:lineRule="auto"/>
              <w:ind w:left="27"/>
              <w:contextualSpacing/>
              <w:rPr>
                <w:rStyle w:val="PlaceholderText"/>
                <w:rFonts w:eastAsiaTheme="majorEastAsia"/>
                <w:color w:val="000000" w:themeColor="text1"/>
              </w:rPr>
            </w:pPr>
          </w:p>
          <w:p w14:paraId="0687B50E" w14:textId="1D4FF71F"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1850132172"/>
                <w:placeholder>
                  <w:docPart w:val="146293BE4DAB4BDABDCA201A41B58307"/>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c>
          <w:tcPr>
            <w:tcW w:w="3433" w:type="dxa"/>
          </w:tcPr>
          <w:p w14:paraId="0498816C" w14:textId="77777777" w:rsidR="00FD45D2" w:rsidRDefault="00FD45D2"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324322BC" w14:textId="77777777" w:rsidR="00FD45D2" w:rsidRDefault="00FD45D2" w:rsidP="007B2233">
            <w:pPr>
              <w:tabs>
                <w:tab w:val="num" w:pos="0"/>
              </w:tabs>
              <w:spacing w:after="200" w:line="276" w:lineRule="auto"/>
              <w:ind w:left="27"/>
              <w:contextualSpacing/>
              <w:rPr>
                <w:rStyle w:val="PlaceholderText"/>
                <w:rFonts w:eastAsiaTheme="majorEastAsia"/>
                <w:color w:val="000000" w:themeColor="text1"/>
              </w:rPr>
            </w:pPr>
          </w:p>
          <w:p w14:paraId="6478C981" w14:textId="69A9CDA5"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1303761456"/>
                <w:placeholder>
                  <w:docPart w:val="D0E702C028594B42874E98DF246B6736"/>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r>
      <w:tr w:rsidR="007B2233" w:rsidRPr="004812CD" w14:paraId="00894910" w14:textId="3B18E9C1" w:rsidTr="001C09C9">
        <w:trPr>
          <w:cantSplit/>
          <w:tblHeader/>
        </w:trPr>
        <w:tc>
          <w:tcPr>
            <w:tcW w:w="3497" w:type="dxa"/>
          </w:tcPr>
          <w:p w14:paraId="2557279E" w14:textId="3079D5DF" w:rsidR="007B2233" w:rsidRPr="004812CD" w:rsidRDefault="007B2233" w:rsidP="00B86010">
            <w:pPr>
              <w:pStyle w:val="Heading3"/>
            </w:pPr>
            <w:bookmarkStart w:id="26" w:name="_Toc225868938"/>
            <w:r w:rsidRPr="004812CD">
              <w:lastRenderedPageBreak/>
              <w:t xml:space="preserve">Cultural </w:t>
            </w:r>
            <w:r w:rsidR="00AE6853" w:rsidRPr="004812CD">
              <w:t>a</w:t>
            </w:r>
            <w:r w:rsidRPr="004812CD">
              <w:t xml:space="preserve">wareness and </w:t>
            </w:r>
            <w:r w:rsidR="00AE6853" w:rsidRPr="004812CD">
              <w:t>s</w:t>
            </w:r>
            <w:r w:rsidRPr="004812CD">
              <w:t>ensitivity</w:t>
            </w:r>
            <w:bookmarkEnd w:id="26"/>
          </w:p>
          <w:p w14:paraId="1B97AFEB" w14:textId="71EBBD77" w:rsidR="007B2233" w:rsidRPr="004812CD" w:rsidRDefault="007B2233" w:rsidP="007B2233">
            <w:pPr>
              <w:rPr>
                <w:rFonts w:ascii="Arial" w:hAnsi="Arial" w:cs="Arial"/>
                <w:sz w:val="24"/>
                <w:szCs w:val="24"/>
              </w:rPr>
            </w:pPr>
            <w:r w:rsidRPr="004812CD">
              <w:rPr>
                <w:rFonts w:ascii="Arial" w:hAnsi="Arial" w:cs="Arial"/>
                <w:sz w:val="24"/>
                <w:szCs w:val="24"/>
              </w:rPr>
              <w:t xml:space="preserve">For children and young people who have displayed harmful sexual behaviours, cultural identity can be a vital source of strength, stability, and healing. Many of these, particularly Aboriginal and Torres Strait Islander children and young people, may have experienced systemic disconnection from culture, kin, and Country, compounding feelings of shame, isolation, and dislocation. Caregivers who demonstrate cultural awareness and sensitivity are better able to create environments that honour the child or young person’s heritage, foster a sense of identity and belonging, and build trust. This includes a willingness to learn about the child or young person’s cultural background, incorporate cultural practices into daily life, and maintain </w:t>
            </w:r>
            <w:r w:rsidRPr="004812CD">
              <w:rPr>
                <w:rFonts w:ascii="Arial" w:hAnsi="Arial" w:cs="Arial"/>
                <w:sz w:val="24"/>
                <w:szCs w:val="24"/>
              </w:rPr>
              <w:lastRenderedPageBreak/>
              <w:t>meaningful connections with community and cultural supports. A culturally safe care arrangement not only affirms who the child or young person is, it also plays a protective role, supporting emotional wellbeing and promoting long-term recovery and resilience.</w:t>
            </w:r>
          </w:p>
        </w:tc>
        <w:tc>
          <w:tcPr>
            <w:tcW w:w="3629" w:type="dxa"/>
          </w:tcPr>
          <w:p w14:paraId="134D60AA" w14:textId="77777777" w:rsidR="00FD45D2" w:rsidRPr="00826EAB" w:rsidRDefault="00FD45D2" w:rsidP="00826EAB">
            <w:pPr>
              <w:pStyle w:val="ListParagraph"/>
              <w:widowControl w:val="0"/>
              <w:autoSpaceDE w:val="0"/>
              <w:autoSpaceDN w:val="0"/>
              <w:ind w:left="324" w:right="176"/>
              <w:rPr>
                <w:rFonts w:ascii="Arial" w:eastAsia="Calibri" w:hAnsi="Arial" w:cs="Arial"/>
                <w:sz w:val="24"/>
                <w:szCs w:val="24"/>
                <w:lang w:eastAsia="en-GB"/>
              </w:rPr>
            </w:pPr>
          </w:p>
          <w:p w14:paraId="0D19C7C1" w14:textId="77777777" w:rsidR="00FD45D2" w:rsidRPr="00826EAB" w:rsidRDefault="00FD45D2" w:rsidP="00826EAB">
            <w:pPr>
              <w:pStyle w:val="ListParagraph"/>
              <w:widowControl w:val="0"/>
              <w:autoSpaceDE w:val="0"/>
              <w:autoSpaceDN w:val="0"/>
              <w:ind w:left="324" w:right="176"/>
              <w:rPr>
                <w:rFonts w:ascii="Arial" w:eastAsia="Calibri" w:hAnsi="Arial" w:cs="Arial"/>
                <w:sz w:val="24"/>
                <w:szCs w:val="24"/>
                <w:lang w:eastAsia="en-GB"/>
              </w:rPr>
            </w:pPr>
          </w:p>
          <w:p w14:paraId="254483D8" w14:textId="1A822031"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What is the caregiver’s capacity to understand and respect the child or young person’s cultural background and provide an environment that fosters identity and belonging?</w:t>
            </w:r>
          </w:p>
          <w:p w14:paraId="5082B528"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Is the caregiver willing and able to support the child or young person’s connections to their cultural community or Country?</w:t>
            </w:r>
          </w:p>
          <w:p w14:paraId="416CA882" w14:textId="77777777" w:rsidR="007B2233" w:rsidRPr="00826EAB" w:rsidRDefault="007B2233" w:rsidP="00826EAB">
            <w:pPr>
              <w:pStyle w:val="ListParagraph"/>
              <w:widowControl w:val="0"/>
              <w:autoSpaceDE w:val="0"/>
              <w:autoSpaceDN w:val="0"/>
              <w:ind w:left="324" w:right="176"/>
              <w:rPr>
                <w:rFonts w:ascii="Arial" w:eastAsia="Calibri" w:hAnsi="Arial" w:cs="Arial"/>
                <w:sz w:val="24"/>
                <w:szCs w:val="24"/>
                <w:lang w:eastAsia="en-GB"/>
              </w:rPr>
            </w:pPr>
          </w:p>
        </w:tc>
        <w:tc>
          <w:tcPr>
            <w:tcW w:w="3433" w:type="dxa"/>
          </w:tcPr>
          <w:p w14:paraId="6FEDA112" w14:textId="77777777" w:rsidR="00FD45D2" w:rsidRDefault="00FD45D2"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315264E2" w14:textId="77777777" w:rsidR="00FD45D2" w:rsidRDefault="00FD45D2" w:rsidP="007B2233">
            <w:pPr>
              <w:tabs>
                <w:tab w:val="num" w:pos="0"/>
              </w:tabs>
              <w:spacing w:after="200" w:line="276" w:lineRule="auto"/>
              <w:ind w:left="27"/>
              <w:contextualSpacing/>
              <w:rPr>
                <w:rStyle w:val="PlaceholderText"/>
                <w:rFonts w:eastAsiaTheme="majorEastAsia"/>
                <w:color w:val="000000" w:themeColor="text1"/>
              </w:rPr>
            </w:pPr>
          </w:p>
          <w:p w14:paraId="1E842BF8" w14:textId="0A49190B"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2137757360"/>
                <w:placeholder>
                  <w:docPart w:val="9393D672EF6F44C1ADFFA6486034B0E7"/>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c>
          <w:tcPr>
            <w:tcW w:w="3433" w:type="dxa"/>
          </w:tcPr>
          <w:p w14:paraId="112EACE0" w14:textId="77777777" w:rsidR="00FD45D2" w:rsidRDefault="00FD45D2"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22477F41" w14:textId="77777777" w:rsidR="00FD45D2" w:rsidRDefault="00FD45D2" w:rsidP="007B2233">
            <w:pPr>
              <w:tabs>
                <w:tab w:val="num" w:pos="0"/>
              </w:tabs>
              <w:spacing w:after="200" w:line="276" w:lineRule="auto"/>
              <w:ind w:left="27"/>
              <w:contextualSpacing/>
              <w:rPr>
                <w:rStyle w:val="PlaceholderText"/>
                <w:rFonts w:eastAsiaTheme="majorEastAsia"/>
                <w:color w:val="000000" w:themeColor="text1"/>
              </w:rPr>
            </w:pPr>
          </w:p>
          <w:p w14:paraId="45CC670E" w14:textId="46AAD202"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577168706"/>
                <w:placeholder>
                  <w:docPart w:val="BE5305112E3B4A82B801DD930080ABD4"/>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r>
    </w:tbl>
    <w:p w14:paraId="6A89BB57" w14:textId="77777777" w:rsidR="001C09C9" w:rsidRDefault="001C09C9"/>
    <w:tbl>
      <w:tblPr>
        <w:tblStyle w:val="TableGrid"/>
        <w:tblW w:w="0" w:type="auto"/>
        <w:tblCellMar>
          <w:top w:w="57" w:type="dxa"/>
          <w:bottom w:w="57" w:type="dxa"/>
        </w:tblCellMar>
        <w:tblLook w:val="04A0" w:firstRow="1" w:lastRow="0" w:firstColumn="1" w:lastColumn="0" w:noHBand="0" w:noVBand="1"/>
      </w:tblPr>
      <w:tblGrid>
        <w:gridCol w:w="3497"/>
        <w:gridCol w:w="3629"/>
        <w:gridCol w:w="3433"/>
        <w:gridCol w:w="3433"/>
      </w:tblGrid>
      <w:tr w:rsidR="001C09C9" w:rsidRPr="00FD7548" w14:paraId="25D37FBC" w14:textId="77777777" w:rsidTr="00AB33A6">
        <w:trPr>
          <w:cantSplit/>
          <w:tblHeader/>
        </w:trPr>
        <w:tc>
          <w:tcPr>
            <w:tcW w:w="3497" w:type="dxa"/>
            <w:shd w:val="clear" w:color="auto" w:fill="C2E4E2"/>
            <w:vAlign w:val="center"/>
          </w:tcPr>
          <w:p w14:paraId="3423CDAD" w14:textId="77777777" w:rsidR="001C09C9" w:rsidRPr="00FD7548" w:rsidRDefault="001C09C9" w:rsidP="00AB33A6">
            <w:pPr>
              <w:keepNext/>
              <w:keepLines/>
              <w:spacing w:after="80"/>
              <w:outlineLvl w:val="1"/>
              <w:rPr>
                <w:rFonts w:ascii="Arial" w:eastAsiaTheme="majorEastAsia" w:hAnsi="Arial" w:cs="Arial"/>
                <w:b/>
                <w:bCs/>
                <w:sz w:val="24"/>
                <w:szCs w:val="24"/>
              </w:rPr>
            </w:pPr>
            <w:bookmarkStart w:id="27" w:name="_Toc225868939"/>
            <w:r w:rsidRPr="00FD7548">
              <w:rPr>
                <w:rFonts w:ascii="Arial" w:eastAsiaTheme="majorEastAsia" w:hAnsi="Arial" w:cs="Arial"/>
                <w:b/>
                <w:bCs/>
                <w:sz w:val="24"/>
                <w:szCs w:val="24"/>
              </w:rPr>
              <w:lastRenderedPageBreak/>
              <w:t>Key domains to consider</w:t>
            </w:r>
            <w:bookmarkEnd w:id="27"/>
          </w:p>
        </w:tc>
        <w:tc>
          <w:tcPr>
            <w:tcW w:w="3629" w:type="dxa"/>
            <w:shd w:val="clear" w:color="auto" w:fill="C2E4E2"/>
            <w:vAlign w:val="center"/>
          </w:tcPr>
          <w:p w14:paraId="5C9647B4" w14:textId="77777777" w:rsidR="001C09C9" w:rsidRPr="00FD7548" w:rsidRDefault="001C09C9" w:rsidP="00AB33A6">
            <w:pPr>
              <w:keepNext/>
              <w:keepLines/>
              <w:spacing w:after="80"/>
              <w:outlineLvl w:val="1"/>
              <w:rPr>
                <w:rFonts w:ascii="Arial" w:eastAsiaTheme="majorEastAsia" w:hAnsi="Arial" w:cs="Arial"/>
                <w:b/>
                <w:bCs/>
                <w:sz w:val="24"/>
                <w:szCs w:val="24"/>
              </w:rPr>
            </w:pPr>
            <w:bookmarkStart w:id="28" w:name="_Toc225868940"/>
            <w:r w:rsidRPr="00FD7548">
              <w:rPr>
                <w:rFonts w:ascii="Arial" w:eastAsiaTheme="majorEastAsia" w:hAnsi="Arial" w:cs="Arial"/>
                <w:b/>
                <w:bCs/>
                <w:sz w:val="24"/>
                <w:szCs w:val="24"/>
              </w:rPr>
              <w:t>Prompts for critical reflection</w:t>
            </w:r>
            <w:bookmarkEnd w:id="28"/>
          </w:p>
        </w:tc>
        <w:tc>
          <w:tcPr>
            <w:tcW w:w="3433" w:type="dxa"/>
            <w:shd w:val="clear" w:color="auto" w:fill="C2E4E2"/>
            <w:vAlign w:val="center"/>
          </w:tcPr>
          <w:p w14:paraId="0C49A6C6" w14:textId="77777777" w:rsidR="001C09C9" w:rsidRPr="00FD7548" w:rsidRDefault="001C09C9" w:rsidP="00AB33A6">
            <w:pPr>
              <w:keepNext/>
              <w:keepLines/>
              <w:spacing w:after="80"/>
              <w:outlineLvl w:val="1"/>
              <w:rPr>
                <w:rFonts w:ascii="Arial" w:eastAsiaTheme="majorEastAsia" w:hAnsi="Arial" w:cs="Arial"/>
                <w:b/>
                <w:bCs/>
                <w:sz w:val="24"/>
                <w:szCs w:val="24"/>
              </w:rPr>
            </w:pPr>
            <w:bookmarkStart w:id="29" w:name="_Toc225868941"/>
            <w:r w:rsidRPr="00FD7548">
              <w:rPr>
                <w:rFonts w:ascii="Arial" w:eastAsiaTheme="majorEastAsia" w:hAnsi="Arial" w:cs="Arial"/>
                <w:b/>
                <w:bCs/>
                <w:sz w:val="24"/>
                <w:szCs w:val="24"/>
              </w:rPr>
              <w:t>Concerns, missing information, care arrangement needs</w:t>
            </w:r>
            <w:bookmarkEnd w:id="29"/>
          </w:p>
        </w:tc>
        <w:tc>
          <w:tcPr>
            <w:tcW w:w="3433" w:type="dxa"/>
            <w:shd w:val="clear" w:color="auto" w:fill="C2E4E2"/>
            <w:vAlign w:val="center"/>
          </w:tcPr>
          <w:p w14:paraId="008FC05E" w14:textId="77777777" w:rsidR="001C09C9" w:rsidRPr="00FD7548" w:rsidRDefault="001C09C9" w:rsidP="00AB33A6">
            <w:pPr>
              <w:keepNext/>
              <w:keepLines/>
              <w:spacing w:after="80"/>
              <w:outlineLvl w:val="1"/>
              <w:rPr>
                <w:rFonts w:ascii="Arial" w:eastAsiaTheme="majorEastAsia" w:hAnsi="Arial" w:cs="Arial"/>
                <w:b/>
                <w:bCs/>
                <w:sz w:val="24"/>
                <w:szCs w:val="24"/>
              </w:rPr>
            </w:pPr>
            <w:bookmarkStart w:id="30" w:name="_Toc225868942"/>
            <w:r w:rsidRPr="00FD7548">
              <w:rPr>
                <w:rFonts w:ascii="Arial" w:eastAsiaTheme="majorEastAsia" w:hAnsi="Arial" w:cs="Arial"/>
                <w:b/>
                <w:bCs/>
                <w:sz w:val="24"/>
                <w:szCs w:val="24"/>
              </w:rPr>
              <w:t>Actions required to enhance safety and wellbeing within care arrangement</w:t>
            </w:r>
            <w:bookmarkEnd w:id="30"/>
          </w:p>
        </w:tc>
      </w:tr>
      <w:tr w:rsidR="007B2233" w:rsidRPr="004812CD" w14:paraId="2F83BD51" w14:textId="5255A7D2" w:rsidTr="001C09C9">
        <w:trPr>
          <w:cantSplit/>
          <w:tblHeader/>
        </w:trPr>
        <w:tc>
          <w:tcPr>
            <w:tcW w:w="13992" w:type="dxa"/>
            <w:gridSpan w:val="4"/>
          </w:tcPr>
          <w:p w14:paraId="50B7C97D" w14:textId="77777777" w:rsidR="007B2233" w:rsidRPr="00FD45D2" w:rsidRDefault="007B2233" w:rsidP="00B86010">
            <w:pPr>
              <w:pStyle w:val="Heading2"/>
              <w:rPr>
                <w:rFonts w:eastAsia="Times New Roman"/>
                <w:lang w:eastAsia="en-AU"/>
              </w:rPr>
            </w:pPr>
            <w:bookmarkStart w:id="31" w:name="_Toc225868943"/>
            <w:r w:rsidRPr="00FD45D2">
              <w:rPr>
                <w:rFonts w:eastAsia="Times New Roman"/>
                <w:lang w:eastAsia="en-AU"/>
              </w:rPr>
              <w:t>Environment</w:t>
            </w:r>
            <w:bookmarkEnd w:id="31"/>
          </w:p>
          <w:p w14:paraId="3B140CB7" w14:textId="47A5A27A" w:rsidR="007B2233" w:rsidRPr="004812CD" w:rsidRDefault="007B2233" w:rsidP="007B2233">
            <w:pPr>
              <w:spacing w:after="200" w:line="276" w:lineRule="auto"/>
              <w:rPr>
                <w:rFonts w:ascii="Arial" w:eastAsia="Times New Roman" w:hAnsi="Arial" w:cs="Arial"/>
                <w:b/>
                <w:bCs/>
                <w:color w:val="0F4761" w:themeColor="accent1" w:themeShade="BF"/>
                <w:sz w:val="24"/>
                <w:szCs w:val="24"/>
                <w:lang w:eastAsia="en-AU"/>
              </w:rPr>
            </w:pPr>
            <w:r w:rsidRPr="004812CD">
              <w:rPr>
                <w:rFonts w:ascii="Arial" w:eastAsiaTheme="minorEastAsia" w:hAnsi="Arial" w:cs="Arial"/>
                <w:kern w:val="0"/>
                <w:sz w:val="24"/>
                <w:szCs w:val="24"/>
                <w:lang w:val="en-US"/>
                <w14:ligatures w14:val="none"/>
              </w:rPr>
              <w:t xml:space="preserve">The physical and social environment of a care arrangement plays a vital role in promoting safety, stability, and developmental growth for children and young people who have displayed harmful sexual </w:t>
            </w:r>
            <w:proofErr w:type="spellStart"/>
            <w:r w:rsidRPr="004812CD">
              <w:rPr>
                <w:rFonts w:ascii="Arial" w:eastAsiaTheme="minorEastAsia" w:hAnsi="Arial" w:cs="Arial"/>
                <w:kern w:val="0"/>
                <w:sz w:val="24"/>
                <w:szCs w:val="24"/>
                <w:lang w:val="en-US"/>
                <w14:ligatures w14:val="none"/>
              </w:rPr>
              <w:t>behaviours</w:t>
            </w:r>
            <w:proofErr w:type="spellEnd"/>
            <w:r w:rsidRPr="004812CD">
              <w:rPr>
                <w:rFonts w:ascii="Arial" w:eastAsiaTheme="minorEastAsia" w:hAnsi="Arial" w:cs="Arial"/>
                <w:kern w:val="0"/>
                <w:sz w:val="24"/>
                <w:szCs w:val="24"/>
                <w:lang w:val="en-US"/>
                <w14:ligatures w14:val="none"/>
              </w:rPr>
              <w:t xml:space="preserve">. A well-considered environment supports appropriate supervision while balancing the young person’s right to privacy and autonomy. Factors such as home layout, access to safe recreational activities, and proximity to essential services directly influence a child or young person’s capacity to engage, regulate, and thrive. Digital safety is also paramount, technology must be treated as an extension of the home environment, with clear strategies in place to mitigate online risks. The care arrangement’s location should allow for cultural and community connection, access to therapeutic </w:t>
            </w:r>
            <w:r w:rsidR="00530332" w:rsidRPr="004812CD">
              <w:rPr>
                <w:rFonts w:ascii="Arial" w:eastAsiaTheme="minorEastAsia" w:hAnsi="Arial" w:cs="Arial"/>
                <w:kern w:val="0"/>
                <w:sz w:val="24"/>
                <w:szCs w:val="24"/>
                <w:lang w:val="en-US"/>
                <w14:ligatures w14:val="none"/>
              </w:rPr>
              <w:t>support</w:t>
            </w:r>
            <w:r w:rsidRPr="004812CD">
              <w:rPr>
                <w:rFonts w:ascii="Arial" w:eastAsiaTheme="minorEastAsia" w:hAnsi="Arial" w:cs="Arial"/>
                <w:kern w:val="0"/>
                <w:sz w:val="24"/>
                <w:szCs w:val="24"/>
                <w:lang w:val="en-US"/>
                <w14:ligatures w14:val="none"/>
              </w:rPr>
              <w:t>, and discretion to protect the child or young person’s privacy and dignity. When the environment is thoughtfully designed and responsive to risk and need, it becomes a crucial part of the child or young person’s therapeutic foundation.</w:t>
            </w:r>
          </w:p>
        </w:tc>
      </w:tr>
      <w:tr w:rsidR="007B2233" w:rsidRPr="004812CD" w14:paraId="5A21EC0F" w14:textId="77871F6B" w:rsidTr="001C09C9">
        <w:trPr>
          <w:cantSplit/>
          <w:tblHeader/>
        </w:trPr>
        <w:tc>
          <w:tcPr>
            <w:tcW w:w="3497" w:type="dxa"/>
          </w:tcPr>
          <w:p w14:paraId="6C029FBE" w14:textId="4ED39725" w:rsidR="007B2233" w:rsidRPr="004812CD" w:rsidRDefault="007B2233" w:rsidP="00B86010">
            <w:pPr>
              <w:pStyle w:val="Heading3"/>
            </w:pPr>
            <w:bookmarkStart w:id="32" w:name="_Toc225868944"/>
            <w:r w:rsidRPr="004812CD">
              <w:lastRenderedPageBreak/>
              <w:t xml:space="preserve">Safe </w:t>
            </w:r>
            <w:r w:rsidR="00AE6853" w:rsidRPr="004812CD">
              <w:t>l</w:t>
            </w:r>
            <w:r w:rsidRPr="004812CD">
              <w:t xml:space="preserve">ayout and </w:t>
            </w:r>
            <w:r w:rsidR="00AE6853" w:rsidRPr="004812CD">
              <w:t>p</w:t>
            </w:r>
            <w:r w:rsidRPr="004812CD">
              <w:t>rivacy</w:t>
            </w:r>
            <w:bookmarkEnd w:id="32"/>
            <w:r w:rsidRPr="004812CD">
              <w:t xml:space="preserve"> </w:t>
            </w:r>
          </w:p>
          <w:p w14:paraId="3BB73BA0" w14:textId="77777777" w:rsidR="007B2233" w:rsidRPr="004812CD" w:rsidRDefault="007B2233" w:rsidP="00AE6853">
            <w:pPr>
              <w:spacing w:after="200" w:line="276" w:lineRule="auto"/>
              <w:rPr>
                <w:rFonts w:ascii="Arial" w:eastAsiaTheme="minorEastAsia" w:hAnsi="Arial" w:cs="Arial"/>
                <w:kern w:val="0"/>
                <w:sz w:val="24"/>
                <w:szCs w:val="24"/>
                <w:lang w:val="en-US"/>
                <w14:ligatures w14:val="none"/>
              </w:rPr>
            </w:pPr>
            <w:r w:rsidRPr="004812CD">
              <w:rPr>
                <w:rFonts w:ascii="Arial" w:eastAsiaTheme="minorEastAsia" w:hAnsi="Arial" w:cs="Arial"/>
                <w:kern w:val="0"/>
                <w:sz w:val="24"/>
                <w:szCs w:val="24"/>
                <w:lang w:val="en-US"/>
                <w14:ligatures w14:val="none"/>
              </w:rPr>
              <w:t>Consider the layout of the home to reduce opportunities for unsupervised interactions that may pose risks (e.g., double story, large backyard). Open-plan common areas can support easier supervision during shared activities. The home should allow for appropriate supervision while respecting the child or young person’s need for privacy.</w:t>
            </w:r>
          </w:p>
          <w:p w14:paraId="7F774FD9" w14:textId="77777777" w:rsidR="007B2233" w:rsidRPr="004812CD" w:rsidRDefault="007B2233" w:rsidP="007B2233">
            <w:pPr>
              <w:keepNext/>
              <w:keepLines/>
              <w:spacing w:before="80" w:after="40"/>
              <w:ind w:firstLine="720"/>
              <w:outlineLvl w:val="3"/>
              <w:rPr>
                <w:rFonts w:ascii="Arial" w:eastAsia="Times New Roman" w:hAnsi="Arial" w:cs="Arial"/>
                <w:i/>
                <w:iCs/>
                <w:color w:val="0F4761" w:themeColor="accent1" w:themeShade="BF"/>
                <w:sz w:val="24"/>
                <w:szCs w:val="24"/>
                <w:lang w:eastAsia="en-AU"/>
              </w:rPr>
            </w:pPr>
          </w:p>
        </w:tc>
        <w:tc>
          <w:tcPr>
            <w:tcW w:w="3629" w:type="dxa"/>
          </w:tcPr>
          <w:p w14:paraId="5F0285DC" w14:textId="77777777" w:rsidR="00FD45D2" w:rsidRDefault="00FD45D2" w:rsidP="00FD45D2">
            <w:pPr>
              <w:pStyle w:val="ListParagraph"/>
              <w:spacing w:after="200" w:line="276" w:lineRule="auto"/>
              <w:ind w:left="177"/>
              <w:rPr>
                <w:rFonts w:ascii="Arial" w:eastAsiaTheme="minorEastAsia" w:hAnsi="Arial" w:cs="Arial"/>
                <w:kern w:val="0"/>
                <w:sz w:val="24"/>
                <w:szCs w:val="24"/>
                <w:lang w:val="en-US"/>
                <w14:ligatures w14:val="none"/>
              </w:rPr>
            </w:pPr>
          </w:p>
          <w:p w14:paraId="1F3F3929" w14:textId="57F4A248"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Does the home allow for private spaces (bedrooms, bathrooms) that can be supervised as appropriate? (</w:t>
            </w:r>
            <w:r w:rsidR="001B5BC1" w:rsidRPr="00826EAB">
              <w:rPr>
                <w:rFonts w:ascii="Arial" w:eastAsia="Calibri" w:hAnsi="Arial" w:cs="Arial"/>
                <w:sz w:val="24"/>
                <w:szCs w:val="24"/>
                <w:lang w:eastAsia="en-GB"/>
              </w:rPr>
              <w:t>E</w:t>
            </w:r>
            <w:r w:rsidRPr="00826EAB">
              <w:rPr>
                <w:rFonts w:ascii="Arial" w:eastAsia="Calibri" w:hAnsi="Arial" w:cs="Arial"/>
                <w:sz w:val="24"/>
                <w:szCs w:val="24"/>
                <w:lang w:eastAsia="en-GB"/>
              </w:rPr>
              <w:t xml:space="preserve">.g., can a caregiver see if multiple children or young people are entering </w:t>
            </w:r>
            <w:r w:rsidR="00530332" w:rsidRPr="00826EAB">
              <w:rPr>
                <w:rFonts w:ascii="Arial" w:eastAsia="Calibri" w:hAnsi="Arial" w:cs="Arial"/>
                <w:sz w:val="24"/>
                <w:szCs w:val="24"/>
                <w:lang w:eastAsia="en-GB"/>
              </w:rPr>
              <w:t>rooms and</w:t>
            </w:r>
            <w:r w:rsidRPr="00826EAB">
              <w:rPr>
                <w:rFonts w:ascii="Arial" w:eastAsia="Calibri" w:hAnsi="Arial" w:cs="Arial"/>
                <w:sz w:val="24"/>
                <w:szCs w:val="24"/>
                <w:lang w:eastAsia="en-GB"/>
              </w:rPr>
              <w:t xml:space="preserve"> bathrooms at once</w:t>
            </w:r>
            <w:r w:rsidR="001B5BC1" w:rsidRPr="00826EAB">
              <w:rPr>
                <w:rFonts w:ascii="Arial" w:eastAsia="Calibri" w:hAnsi="Arial" w:cs="Arial"/>
                <w:sz w:val="24"/>
                <w:szCs w:val="24"/>
                <w:lang w:eastAsia="en-GB"/>
              </w:rPr>
              <w:t>.</w:t>
            </w:r>
            <w:r w:rsidRPr="00826EAB">
              <w:rPr>
                <w:rFonts w:ascii="Arial" w:eastAsia="Calibri" w:hAnsi="Arial" w:cs="Arial"/>
                <w:sz w:val="24"/>
                <w:szCs w:val="24"/>
                <w:lang w:eastAsia="en-GB"/>
              </w:rPr>
              <w:t>)</w:t>
            </w:r>
          </w:p>
          <w:p w14:paraId="5780A126"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 xml:space="preserve">Are bedrooms shared? If so, is this suitable? </w:t>
            </w:r>
          </w:p>
          <w:p w14:paraId="7FA0E298" w14:textId="1AC72ADF" w:rsidR="007B2233" w:rsidRPr="004812CD" w:rsidRDefault="007B2233" w:rsidP="00826EAB">
            <w:pPr>
              <w:pStyle w:val="ListParagraph"/>
              <w:widowControl w:val="0"/>
              <w:numPr>
                <w:ilvl w:val="0"/>
                <w:numId w:val="5"/>
              </w:numPr>
              <w:autoSpaceDE w:val="0"/>
              <w:autoSpaceDN w:val="0"/>
              <w:ind w:left="324" w:right="176" w:hanging="284"/>
              <w:rPr>
                <w:rFonts w:ascii="Arial" w:eastAsiaTheme="minorEastAsia" w:hAnsi="Arial" w:cs="Arial"/>
                <w:kern w:val="0"/>
                <w:sz w:val="24"/>
                <w:szCs w:val="24"/>
                <w:lang w:val="en-US"/>
                <w14:ligatures w14:val="none"/>
              </w:rPr>
            </w:pPr>
            <w:r w:rsidRPr="00826EAB">
              <w:rPr>
                <w:rFonts w:ascii="Arial" w:eastAsia="Calibri" w:hAnsi="Arial" w:cs="Arial"/>
                <w:sz w:val="24"/>
                <w:szCs w:val="24"/>
                <w:lang w:eastAsia="en-GB"/>
              </w:rPr>
              <w:t>Are environmental risks identified and mitigated? (</w:t>
            </w:r>
            <w:r w:rsidR="001B5BC1" w:rsidRPr="00826EAB">
              <w:rPr>
                <w:rFonts w:ascii="Arial" w:eastAsia="Calibri" w:hAnsi="Arial" w:cs="Arial"/>
                <w:sz w:val="24"/>
                <w:szCs w:val="24"/>
                <w:lang w:eastAsia="en-GB"/>
              </w:rPr>
              <w:t>E</w:t>
            </w:r>
            <w:r w:rsidRPr="00826EAB">
              <w:rPr>
                <w:rFonts w:ascii="Arial" w:eastAsia="Calibri" w:hAnsi="Arial" w:cs="Arial"/>
                <w:sz w:val="24"/>
                <w:szCs w:val="24"/>
                <w:lang w:eastAsia="en-GB"/>
              </w:rPr>
              <w:t>.g., if behaviour occurs in the loungeroom, or outside in the backyard, are these areas of the home easily visible from a non-intrusive space in the home that the caregiver can use to monitor play if needed</w:t>
            </w:r>
            <w:r w:rsidR="001B5BC1" w:rsidRPr="00826EAB">
              <w:rPr>
                <w:rFonts w:ascii="Arial" w:eastAsia="Calibri" w:hAnsi="Arial" w:cs="Arial"/>
                <w:sz w:val="24"/>
                <w:szCs w:val="24"/>
                <w:lang w:eastAsia="en-GB"/>
              </w:rPr>
              <w:t>.</w:t>
            </w:r>
            <w:r w:rsidRPr="00826EAB">
              <w:rPr>
                <w:rFonts w:ascii="Arial" w:eastAsia="Calibri" w:hAnsi="Arial" w:cs="Arial"/>
                <w:sz w:val="24"/>
                <w:szCs w:val="24"/>
                <w:lang w:eastAsia="en-GB"/>
              </w:rPr>
              <w:t>)</w:t>
            </w:r>
          </w:p>
        </w:tc>
        <w:tc>
          <w:tcPr>
            <w:tcW w:w="3433" w:type="dxa"/>
          </w:tcPr>
          <w:p w14:paraId="7CF12B9B" w14:textId="77777777" w:rsidR="00FD45D2" w:rsidRDefault="00FD45D2"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4208FFE7" w14:textId="7ED643BA"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1974783619"/>
                <w:placeholder>
                  <w:docPart w:val="049BEA8DC6E14288B9E565A2373F9899"/>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c>
          <w:tcPr>
            <w:tcW w:w="3433" w:type="dxa"/>
          </w:tcPr>
          <w:p w14:paraId="116CDA72" w14:textId="77777777" w:rsidR="00FD45D2" w:rsidRDefault="00FD45D2"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15CD3A65" w14:textId="4B22CF05"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592856060"/>
                <w:placeholder>
                  <w:docPart w:val="6B2A3152338A4D6EBBC1E984FBFFBA85"/>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r>
      <w:tr w:rsidR="007B2233" w:rsidRPr="004812CD" w14:paraId="74AFE490" w14:textId="22340A29" w:rsidTr="001C09C9">
        <w:trPr>
          <w:cantSplit/>
          <w:tblHeader/>
        </w:trPr>
        <w:tc>
          <w:tcPr>
            <w:tcW w:w="3497" w:type="dxa"/>
          </w:tcPr>
          <w:p w14:paraId="6269EB9D" w14:textId="6651AB26" w:rsidR="007B2233" w:rsidRPr="00B86010" w:rsidRDefault="007B2233" w:rsidP="007B2233">
            <w:pPr>
              <w:keepNext/>
              <w:keepLines/>
              <w:spacing w:before="80" w:after="40"/>
              <w:outlineLvl w:val="3"/>
              <w:rPr>
                <w:rStyle w:val="Heading3Char"/>
                <w:rFonts w:eastAsiaTheme="minorHAnsi"/>
              </w:rPr>
            </w:pPr>
            <w:bookmarkStart w:id="33" w:name="_Toc225868945"/>
            <w:r w:rsidRPr="00B86010">
              <w:rPr>
                <w:rStyle w:val="Heading3Char"/>
                <w:rFonts w:eastAsiaTheme="minorHAnsi"/>
              </w:rPr>
              <w:lastRenderedPageBreak/>
              <w:t xml:space="preserve">Access to </w:t>
            </w:r>
            <w:r w:rsidR="00AE6853" w:rsidRPr="00B86010">
              <w:rPr>
                <w:rStyle w:val="Heading3Char"/>
                <w:rFonts w:eastAsiaTheme="minorHAnsi"/>
              </w:rPr>
              <w:t>d</w:t>
            </w:r>
            <w:r w:rsidRPr="00B86010">
              <w:rPr>
                <w:rStyle w:val="Heading3Char"/>
                <w:rFonts w:eastAsiaTheme="minorHAnsi"/>
              </w:rPr>
              <w:t>igital</w:t>
            </w:r>
            <w:bookmarkEnd w:id="33"/>
            <w:r w:rsidRPr="004812CD">
              <w:rPr>
                <w:rFonts w:ascii="Arial" w:eastAsia="Times New Roman" w:hAnsi="Arial" w:cs="Arial"/>
                <w:b/>
                <w:bCs/>
                <w:i/>
                <w:iCs/>
                <w:color w:val="0070C0"/>
                <w:sz w:val="24"/>
                <w:szCs w:val="24"/>
                <w:lang w:eastAsia="en-AU"/>
              </w:rPr>
              <w:t xml:space="preserve"> </w:t>
            </w:r>
            <w:r w:rsidR="00AE6853" w:rsidRPr="00B86010">
              <w:rPr>
                <w:rStyle w:val="Heading3Char"/>
                <w:rFonts w:eastAsiaTheme="minorHAnsi"/>
              </w:rPr>
              <w:t>t</w:t>
            </w:r>
            <w:r w:rsidRPr="00B86010">
              <w:rPr>
                <w:rStyle w:val="Heading3Char"/>
                <w:rFonts w:eastAsiaTheme="minorHAnsi"/>
              </w:rPr>
              <w:t xml:space="preserve">echnology/ </w:t>
            </w:r>
            <w:r w:rsidR="00AE6853" w:rsidRPr="00B86010">
              <w:rPr>
                <w:rStyle w:val="Heading3Char"/>
                <w:rFonts w:eastAsiaTheme="minorHAnsi"/>
              </w:rPr>
              <w:t>d</w:t>
            </w:r>
            <w:r w:rsidRPr="00B86010">
              <w:rPr>
                <w:rStyle w:val="Heading3Char"/>
                <w:rFonts w:eastAsiaTheme="minorHAnsi"/>
              </w:rPr>
              <w:t xml:space="preserve">evices and </w:t>
            </w:r>
            <w:r w:rsidR="00AE6853" w:rsidRPr="00B86010">
              <w:rPr>
                <w:rStyle w:val="Heading3Char"/>
                <w:rFonts w:eastAsiaTheme="minorHAnsi"/>
              </w:rPr>
              <w:t>o</w:t>
            </w:r>
            <w:r w:rsidRPr="00B86010">
              <w:rPr>
                <w:rStyle w:val="Heading3Char"/>
                <w:rFonts w:eastAsiaTheme="minorHAnsi"/>
              </w:rPr>
              <w:t xml:space="preserve">nline </w:t>
            </w:r>
            <w:r w:rsidR="00AE6853" w:rsidRPr="00B86010">
              <w:rPr>
                <w:rStyle w:val="Heading3Char"/>
                <w:rFonts w:eastAsiaTheme="minorHAnsi"/>
              </w:rPr>
              <w:t>s</w:t>
            </w:r>
            <w:r w:rsidRPr="00B86010">
              <w:rPr>
                <w:rStyle w:val="Heading3Char"/>
                <w:rFonts w:eastAsiaTheme="minorHAnsi"/>
              </w:rPr>
              <w:t>afety</w:t>
            </w:r>
          </w:p>
          <w:p w14:paraId="1480E305" w14:textId="7F0DD452" w:rsidR="007B2233" w:rsidRPr="004812CD" w:rsidRDefault="007B2233" w:rsidP="00AE6853">
            <w:pPr>
              <w:spacing w:after="200" w:line="276" w:lineRule="auto"/>
              <w:rPr>
                <w:rFonts w:ascii="Arial" w:eastAsiaTheme="minorEastAsia" w:hAnsi="Arial" w:cs="Arial"/>
                <w:kern w:val="0"/>
                <w:sz w:val="24"/>
                <w:szCs w:val="24"/>
                <w:lang w:val="en-US"/>
                <w14:ligatures w14:val="none"/>
              </w:rPr>
            </w:pPr>
            <w:r w:rsidRPr="004812CD">
              <w:rPr>
                <w:rFonts w:ascii="Arial" w:eastAsiaTheme="minorEastAsia" w:hAnsi="Arial" w:cs="Arial"/>
                <w:kern w:val="0"/>
                <w:sz w:val="24"/>
                <w:szCs w:val="24"/>
                <w:lang w:val="en-US"/>
                <w14:ligatures w14:val="none"/>
              </w:rPr>
              <w:t xml:space="preserve">Digital spaces must be considered part of the environment. </w:t>
            </w:r>
            <w:r w:rsidR="00530332" w:rsidRPr="004812CD">
              <w:rPr>
                <w:rFonts w:ascii="Arial" w:eastAsiaTheme="minorEastAsia" w:hAnsi="Arial" w:cs="Arial"/>
                <w:kern w:val="0"/>
                <w:sz w:val="24"/>
                <w:szCs w:val="24"/>
                <w:lang w:val="en-US"/>
                <w14:ligatures w14:val="none"/>
              </w:rPr>
              <w:t>Technology-related</w:t>
            </w:r>
            <w:r w:rsidRPr="004812CD">
              <w:rPr>
                <w:rFonts w:ascii="Arial" w:eastAsiaTheme="minorEastAsia" w:hAnsi="Arial" w:cs="Arial"/>
                <w:kern w:val="0"/>
                <w:sz w:val="24"/>
                <w:szCs w:val="24"/>
                <w:lang w:val="en-US"/>
                <w14:ligatures w14:val="none"/>
              </w:rPr>
              <w:t xml:space="preserve"> risk (e.g., pornography, contact with others) must be addressed. Digital environments are an extension of the physical space in which children and young people live. Care arrangement planning must include active strategies to mitigate online risks such as access to pornography, inappropriate contact with others, or unsafe social media use. Technology use should be supervised and guided to support safety and responsible development.</w:t>
            </w:r>
          </w:p>
          <w:p w14:paraId="2F91E965" w14:textId="77777777" w:rsidR="007B2233" w:rsidRPr="004812CD" w:rsidRDefault="007B2233" w:rsidP="007B2233">
            <w:pPr>
              <w:spacing w:after="200" w:line="276" w:lineRule="auto"/>
              <w:ind w:left="360" w:hanging="360"/>
              <w:contextualSpacing/>
              <w:rPr>
                <w:rFonts w:ascii="Arial" w:eastAsia="Times New Roman" w:hAnsi="Arial" w:cs="Arial"/>
                <w:kern w:val="0"/>
                <w:sz w:val="24"/>
                <w:szCs w:val="24"/>
                <w:lang w:val="en-US" w:eastAsia="en-AU"/>
                <w14:ligatures w14:val="none"/>
              </w:rPr>
            </w:pPr>
          </w:p>
        </w:tc>
        <w:tc>
          <w:tcPr>
            <w:tcW w:w="3629" w:type="dxa"/>
          </w:tcPr>
          <w:p w14:paraId="2AAF8840" w14:textId="77777777" w:rsidR="00FD45D2" w:rsidRDefault="00FD45D2" w:rsidP="00FD45D2">
            <w:pPr>
              <w:pStyle w:val="ListParagraph"/>
              <w:spacing w:after="200" w:line="276" w:lineRule="auto"/>
              <w:ind w:left="177"/>
              <w:rPr>
                <w:rFonts w:ascii="Arial" w:eastAsiaTheme="minorEastAsia" w:hAnsi="Arial" w:cs="Arial"/>
                <w:kern w:val="0"/>
                <w:sz w:val="24"/>
                <w:szCs w:val="24"/>
                <w:lang w:val="en-US"/>
                <w14:ligatures w14:val="none"/>
              </w:rPr>
            </w:pPr>
          </w:p>
          <w:p w14:paraId="56040965" w14:textId="77777777" w:rsidR="00FD45D2" w:rsidRDefault="00FD45D2" w:rsidP="00FD45D2">
            <w:pPr>
              <w:pStyle w:val="ListParagraph"/>
              <w:spacing w:after="200" w:line="276" w:lineRule="auto"/>
              <w:ind w:left="177"/>
              <w:rPr>
                <w:rFonts w:ascii="Arial" w:eastAsiaTheme="minorEastAsia" w:hAnsi="Arial" w:cs="Arial"/>
                <w:kern w:val="0"/>
                <w:sz w:val="24"/>
                <w:szCs w:val="24"/>
                <w:lang w:val="en-US"/>
                <w14:ligatures w14:val="none"/>
              </w:rPr>
            </w:pPr>
          </w:p>
          <w:p w14:paraId="0BB39279" w14:textId="2B0ABD11"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Are there clear rules for internet and device use within the home?</w:t>
            </w:r>
          </w:p>
          <w:p w14:paraId="0306EA14"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Are online behaviours monitored appropriately by caregivers or staff?</w:t>
            </w:r>
          </w:p>
          <w:p w14:paraId="3B4EA4A2"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Are risks of online grooming or exploitation considered and mitigated?</w:t>
            </w:r>
          </w:p>
          <w:p w14:paraId="530EAA80" w14:textId="77777777" w:rsidR="007B2233" w:rsidRPr="004812CD" w:rsidRDefault="007B2233" w:rsidP="007B2233">
            <w:pPr>
              <w:pStyle w:val="ListParagraph"/>
              <w:spacing w:after="200" w:line="276" w:lineRule="auto"/>
              <w:ind w:left="177"/>
              <w:rPr>
                <w:rFonts w:ascii="Arial" w:eastAsiaTheme="minorEastAsia" w:hAnsi="Arial" w:cs="Arial"/>
                <w:kern w:val="0"/>
                <w:sz w:val="24"/>
                <w:szCs w:val="24"/>
                <w:lang w:val="en-US"/>
                <w14:ligatures w14:val="none"/>
              </w:rPr>
            </w:pPr>
          </w:p>
        </w:tc>
        <w:tc>
          <w:tcPr>
            <w:tcW w:w="3433" w:type="dxa"/>
          </w:tcPr>
          <w:p w14:paraId="57754537" w14:textId="77777777" w:rsidR="00FD45D2" w:rsidRDefault="00FD45D2"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4D15D408" w14:textId="77777777" w:rsidR="00FD45D2" w:rsidRDefault="00FD45D2" w:rsidP="007B2233">
            <w:pPr>
              <w:tabs>
                <w:tab w:val="num" w:pos="0"/>
              </w:tabs>
              <w:spacing w:after="200" w:line="276" w:lineRule="auto"/>
              <w:ind w:left="27"/>
              <w:contextualSpacing/>
              <w:rPr>
                <w:rStyle w:val="PlaceholderText"/>
                <w:rFonts w:eastAsiaTheme="majorEastAsia"/>
                <w:color w:val="000000" w:themeColor="text1"/>
              </w:rPr>
            </w:pPr>
          </w:p>
          <w:p w14:paraId="0A5D8053" w14:textId="48ED279F"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994484021"/>
                <w:placeholder>
                  <w:docPart w:val="11FFC401DD3D4340A97A81E18162D92A"/>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c>
          <w:tcPr>
            <w:tcW w:w="3433" w:type="dxa"/>
          </w:tcPr>
          <w:p w14:paraId="53041475" w14:textId="77777777" w:rsidR="00FD45D2" w:rsidRDefault="00FD45D2"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153CC8EB" w14:textId="77777777" w:rsidR="00FD45D2" w:rsidRDefault="00FD45D2" w:rsidP="007B2233">
            <w:pPr>
              <w:tabs>
                <w:tab w:val="num" w:pos="0"/>
              </w:tabs>
              <w:spacing w:after="200" w:line="276" w:lineRule="auto"/>
              <w:ind w:left="27"/>
              <w:contextualSpacing/>
              <w:rPr>
                <w:rStyle w:val="PlaceholderText"/>
                <w:rFonts w:eastAsiaTheme="majorEastAsia"/>
                <w:color w:val="000000" w:themeColor="text1"/>
              </w:rPr>
            </w:pPr>
          </w:p>
          <w:p w14:paraId="41769425" w14:textId="5E91AA3D"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638027353"/>
                <w:placeholder>
                  <w:docPart w:val="70E040D31F0648879BBE07278299C219"/>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r>
      <w:tr w:rsidR="007B2233" w:rsidRPr="004812CD" w14:paraId="27E6DBB0" w14:textId="6BF09D48" w:rsidTr="001C09C9">
        <w:trPr>
          <w:cantSplit/>
          <w:tblHeader/>
        </w:trPr>
        <w:tc>
          <w:tcPr>
            <w:tcW w:w="3497" w:type="dxa"/>
          </w:tcPr>
          <w:p w14:paraId="1AE05004" w14:textId="2C3E8ADF" w:rsidR="007B2233" w:rsidRPr="004812CD" w:rsidRDefault="007B2233" w:rsidP="00B86010">
            <w:pPr>
              <w:pStyle w:val="Heading3"/>
            </w:pPr>
            <w:bookmarkStart w:id="34" w:name="_Toc225868946"/>
            <w:r w:rsidRPr="004812CD">
              <w:lastRenderedPageBreak/>
              <w:t xml:space="preserve">Location, </w:t>
            </w:r>
            <w:r w:rsidR="00AE6853" w:rsidRPr="004812CD">
              <w:t>a</w:t>
            </w:r>
            <w:r w:rsidRPr="004812CD">
              <w:t xml:space="preserve">ccessibility and </w:t>
            </w:r>
            <w:r w:rsidR="00AE6853" w:rsidRPr="004812CD">
              <w:t>c</w:t>
            </w:r>
            <w:r w:rsidRPr="004812CD">
              <w:t xml:space="preserve">ommunity </w:t>
            </w:r>
            <w:r w:rsidR="00AE6853" w:rsidRPr="004812CD">
              <w:t>s</w:t>
            </w:r>
            <w:r w:rsidRPr="004812CD">
              <w:t>afety</w:t>
            </w:r>
            <w:bookmarkEnd w:id="34"/>
            <w:r w:rsidRPr="004812CD">
              <w:t xml:space="preserve"> </w:t>
            </w:r>
          </w:p>
          <w:p w14:paraId="2A6A6BEB" w14:textId="6DB15416" w:rsidR="007B2233" w:rsidRPr="004812CD" w:rsidRDefault="007B2233" w:rsidP="00AE6853">
            <w:pPr>
              <w:spacing w:after="200" w:line="276" w:lineRule="auto"/>
              <w:rPr>
                <w:rFonts w:ascii="Arial" w:eastAsia="Times New Roman" w:hAnsi="Arial" w:cs="Arial"/>
                <w:sz w:val="24"/>
                <w:szCs w:val="24"/>
                <w:lang w:eastAsia="en-AU"/>
              </w:rPr>
            </w:pPr>
            <w:r w:rsidRPr="004812CD">
              <w:rPr>
                <w:rFonts w:ascii="Arial" w:eastAsiaTheme="minorEastAsia" w:hAnsi="Arial" w:cs="Arial"/>
                <w:kern w:val="0"/>
                <w:sz w:val="24"/>
                <w:szCs w:val="24"/>
                <w:lang w:val="en-US"/>
                <w14:ligatures w14:val="none"/>
              </w:rPr>
              <w:t xml:space="preserve">The care arrangement’s location should support both safety and positive engagement, offering access to essential services such as education, therapy, and recreation while </w:t>
            </w:r>
            <w:proofErr w:type="spellStart"/>
            <w:r w:rsidRPr="004812CD">
              <w:rPr>
                <w:rFonts w:ascii="Arial" w:eastAsiaTheme="minorEastAsia" w:hAnsi="Arial" w:cs="Arial"/>
                <w:kern w:val="0"/>
                <w:sz w:val="24"/>
                <w:szCs w:val="24"/>
                <w:lang w:val="en-US"/>
                <w14:ligatures w14:val="none"/>
              </w:rPr>
              <w:t>minimising</w:t>
            </w:r>
            <w:proofErr w:type="spellEnd"/>
            <w:r w:rsidRPr="004812CD">
              <w:rPr>
                <w:rFonts w:ascii="Arial" w:eastAsiaTheme="minorEastAsia" w:hAnsi="Arial" w:cs="Arial"/>
                <w:kern w:val="0"/>
                <w:sz w:val="24"/>
                <w:szCs w:val="24"/>
                <w:lang w:val="en-US"/>
                <w14:ligatures w14:val="none"/>
              </w:rPr>
              <w:t xml:space="preserve"> environmental risks. Proximity to family, cultural community, and familiar networks can help maintain the identity and sense of belonging for all children and young people. At the same time, privacy and discretion must be preserved to protect the child or young person from stigma. The physical environment, including access to safe outdoor areas and age-appropriate resources should promote healthy development, social inclusion, and opportunities for healing.</w:t>
            </w:r>
          </w:p>
        </w:tc>
        <w:tc>
          <w:tcPr>
            <w:tcW w:w="3629" w:type="dxa"/>
          </w:tcPr>
          <w:p w14:paraId="25F215D1" w14:textId="77777777" w:rsidR="00D95E65" w:rsidRDefault="00D95E65" w:rsidP="00D95E65">
            <w:pPr>
              <w:pStyle w:val="ListParagraph"/>
              <w:spacing w:after="200" w:line="276" w:lineRule="auto"/>
              <w:ind w:left="177"/>
              <w:rPr>
                <w:rFonts w:ascii="Arial" w:eastAsiaTheme="minorEastAsia" w:hAnsi="Arial" w:cs="Arial"/>
                <w:kern w:val="0"/>
                <w:sz w:val="24"/>
                <w:szCs w:val="24"/>
                <w:lang w:val="en-US"/>
                <w14:ligatures w14:val="none"/>
              </w:rPr>
            </w:pPr>
          </w:p>
          <w:p w14:paraId="3750D6B4" w14:textId="77777777" w:rsidR="00D95E65" w:rsidRDefault="00D95E65" w:rsidP="00D95E65">
            <w:pPr>
              <w:pStyle w:val="ListParagraph"/>
              <w:spacing w:after="200" w:line="276" w:lineRule="auto"/>
              <w:ind w:left="177"/>
              <w:rPr>
                <w:rFonts w:ascii="Arial" w:eastAsiaTheme="minorEastAsia" w:hAnsi="Arial" w:cs="Arial"/>
                <w:kern w:val="0"/>
                <w:sz w:val="24"/>
                <w:szCs w:val="24"/>
                <w:lang w:val="en-US"/>
                <w14:ligatures w14:val="none"/>
              </w:rPr>
            </w:pPr>
          </w:p>
          <w:p w14:paraId="4FBACE44" w14:textId="533BC712"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Can the child or young person safely integrate into community activities?</w:t>
            </w:r>
          </w:p>
          <w:p w14:paraId="4C87F3E0" w14:textId="759832C1"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Are there any environments nearby (e.g., parks, schools, shopping areas) that may pose a risk or require specific supervision strategies?</w:t>
            </w:r>
          </w:p>
          <w:p w14:paraId="16A3A4CE"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How will the child or young person safely participate in everyday activities within the local area?</w:t>
            </w:r>
          </w:p>
          <w:p w14:paraId="1EF630CE"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Are there safe and supportive opportunities for social and recreational engagement?</w:t>
            </w:r>
          </w:p>
          <w:p w14:paraId="65BB0AA0"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Is the child or young person able to access essential services, such as therapy, education, and medical care, without disruption?</w:t>
            </w:r>
          </w:p>
          <w:p w14:paraId="6096578C"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Does the location support the child or young person’s connection to important relationships, kin, or cultural community?</w:t>
            </w:r>
          </w:p>
          <w:p w14:paraId="02A98DAC" w14:textId="387D7D36"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 xml:space="preserve">Does the care </w:t>
            </w:r>
            <w:r w:rsidRPr="00826EAB">
              <w:rPr>
                <w:rFonts w:ascii="Arial" w:eastAsia="Calibri" w:hAnsi="Arial" w:cs="Arial"/>
                <w:sz w:val="24"/>
                <w:szCs w:val="24"/>
                <w:lang w:eastAsia="en-GB"/>
              </w:rPr>
              <w:lastRenderedPageBreak/>
              <w:t>arrangement location protect the child or young person’s privacy and minimise the risk of stigma or identification within the local community due to past behaviours or system involvement?</w:t>
            </w:r>
          </w:p>
          <w:p w14:paraId="3DACC3F8" w14:textId="77777777" w:rsidR="007B2233" w:rsidRPr="004812CD" w:rsidRDefault="007B2233" w:rsidP="00826EAB">
            <w:pPr>
              <w:pStyle w:val="ListParagraph"/>
              <w:widowControl w:val="0"/>
              <w:numPr>
                <w:ilvl w:val="0"/>
                <w:numId w:val="5"/>
              </w:numPr>
              <w:autoSpaceDE w:val="0"/>
              <w:autoSpaceDN w:val="0"/>
              <w:ind w:left="324" w:right="176" w:hanging="284"/>
              <w:rPr>
                <w:rFonts w:ascii="Arial" w:eastAsiaTheme="minorEastAsia" w:hAnsi="Arial" w:cs="Arial"/>
                <w:kern w:val="0"/>
                <w:sz w:val="24"/>
                <w:szCs w:val="24"/>
                <w:lang w:val="en-US"/>
                <w14:ligatures w14:val="none"/>
              </w:rPr>
            </w:pPr>
            <w:r w:rsidRPr="00826EAB">
              <w:rPr>
                <w:rFonts w:ascii="Arial" w:eastAsia="Calibri" w:hAnsi="Arial" w:cs="Arial"/>
                <w:sz w:val="24"/>
                <w:szCs w:val="24"/>
                <w:lang w:eastAsia="en-GB"/>
              </w:rPr>
              <w:t>Are caregivers or staff equipped and supported to manage transportation needs safely and regularly?</w:t>
            </w:r>
          </w:p>
        </w:tc>
        <w:tc>
          <w:tcPr>
            <w:tcW w:w="3433" w:type="dxa"/>
          </w:tcPr>
          <w:p w14:paraId="29358C05" w14:textId="77777777" w:rsidR="00D95E65" w:rsidRDefault="00D95E65"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48F49991" w14:textId="77777777" w:rsidR="00D95E65" w:rsidRDefault="00D95E65" w:rsidP="007B2233">
            <w:pPr>
              <w:tabs>
                <w:tab w:val="num" w:pos="0"/>
              </w:tabs>
              <w:spacing w:after="200" w:line="276" w:lineRule="auto"/>
              <w:ind w:left="27"/>
              <w:contextualSpacing/>
              <w:rPr>
                <w:rStyle w:val="PlaceholderText"/>
                <w:rFonts w:eastAsiaTheme="majorEastAsia"/>
                <w:color w:val="000000" w:themeColor="text1"/>
              </w:rPr>
            </w:pPr>
          </w:p>
          <w:p w14:paraId="7EC8C5ED" w14:textId="064966AC"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1048956493"/>
                <w:placeholder>
                  <w:docPart w:val="F4F59E409C67400593DC87DBB9B51633"/>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c>
          <w:tcPr>
            <w:tcW w:w="3433" w:type="dxa"/>
          </w:tcPr>
          <w:p w14:paraId="1F611F55" w14:textId="77777777" w:rsidR="00D95E65" w:rsidRDefault="00D95E65"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3210FC40" w14:textId="77777777" w:rsidR="00D95E65" w:rsidRDefault="00D95E65" w:rsidP="007B2233">
            <w:pPr>
              <w:tabs>
                <w:tab w:val="num" w:pos="0"/>
              </w:tabs>
              <w:spacing w:after="200" w:line="276" w:lineRule="auto"/>
              <w:ind w:left="27"/>
              <w:contextualSpacing/>
              <w:rPr>
                <w:rStyle w:val="PlaceholderText"/>
                <w:rFonts w:eastAsiaTheme="majorEastAsia"/>
                <w:color w:val="000000" w:themeColor="text1"/>
              </w:rPr>
            </w:pPr>
          </w:p>
          <w:p w14:paraId="08CEB611" w14:textId="6BFBB30D"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321278724"/>
                <w:placeholder>
                  <w:docPart w:val="254C56E0E13F4B36826168FCD4B018EA"/>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r>
    </w:tbl>
    <w:p w14:paraId="3DD821DF" w14:textId="77777777" w:rsidR="001C09C9" w:rsidRDefault="001C09C9"/>
    <w:tbl>
      <w:tblPr>
        <w:tblStyle w:val="TableGrid"/>
        <w:tblW w:w="0" w:type="auto"/>
        <w:tblCellMar>
          <w:top w:w="57" w:type="dxa"/>
          <w:bottom w:w="57" w:type="dxa"/>
        </w:tblCellMar>
        <w:tblLook w:val="04A0" w:firstRow="1" w:lastRow="0" w:firstColumn="1" w:lastColumn="0" w:noHBand="0" w:noVBand="1"/>
      </w:tblPr>
      <w:tblGrid>
        <w:gridCol w:w="3497"/>
        <w:gridCol w:w="3629"/>
        <w:gridCol w:w="3433"/>
        <w:gridCol w:w="3433"/>
      </w:tblGrid>
      <w:tr w:rsidR="001C09C9" w:rsidRPr="00FD7548" w14:paraId="44C76CDA" w14:textId="77777777" w:rsidTr="00AB33A6">
        <w:trPr>
          <w:cantSplit/>
          <w:tblHeader/>
        </w:trPr>
        <w:tc>
          <w:tcPr>
            <w:tcW w:w="3497" w:type="dxa"/>
            <w:shd w:val="clear" w:color="auto" w:fill="C2E4E2"/>
            <w:vAlign w:val="center"/>
          </w:tcPr>
          <w:p w14:paraId="644F3781" w14:textId="77777777" w:rsidR="001C09C9" w:rsidRPr="00FD7548" w:rsidRDefault="001C09C9" w:rsidP="00AB33A6">
            <w:pPr>
              <w:keepNext/>
              <w:keepLines/>
              <w:spacing w:after="80"/>
              <w:outlineLvl w:val="1"/>
              <w:rPr>
                <w:rFonts w:ascii="Arial" w:eastAsiaTheme="majorEastAsia" w:hAnsi="Arial" w:cs="Arial"/>
                <w:b/>
                <w:bCs/>
                <w:sz w:val="24"/>
                <w:szCs w:val="24"/>
              </w:rPr>
            </w:pPr>
            <w:bookmarkStart w:id="35" w:name="_Toc225868947"/>
            <w:r w:rsidRPr="00FD7548">
              <w:rPr>
                <w:rFonts w:ascii="Arial" w:eastAsiaTheme="majorEastAsia" w:hAnsi="Arial" w:cs="Arial"/>
                <w:b/>
                <w:bCs/>
                <w:sz w:val="24"/>
                <w:szCs w:val="24"/>
              </w:rPr>
              <w:lastRenderedPageBreak/>
              <w:t>Key domains to consider</w:t>
            </w:r>
            <w:bookmarkEnd w:id="35"/>
          </w:p>
        </w:tc>
        <w:tc>
          <w:tcPr>
            <w:tcW w:w="3629" w:type="dxa"/>
            <w:shd w:val="clear" w:color="auto" w:fill="C2E4E2"/>
            <w:vAlign w:val="center"/>
          </w:tcPr>
          <w:p w14:paraId="4E1144E5" w14:textId="77777777" w:rsidR="001C09C9" w:rsidRPr="00FD7548" w:rsidRDefault="001C09C9" w:rsidP="00AB33A6">
            <w:pPr>
              <w:keepNext/>
              <w:keepLines/>
              <w:spacing w:after="80"/>
              <w:outlineLvl w:val="1"/>
              <w:rPr>
                <w:rFonts w:ascii="Arial" w:eastAsiaTheme="majorEastAsia" w:hAnsi="Arial" w:cs="Arial"/>
                <w:b/>
                <w:bCs/>
                <w:sz w:val="24"/>
                <w:szCs w:val="24"/>
              </w:rPr>
            </w:pPr>
            <w:bookmarkStart w:id="36" w:name="_Toc225868948"/>
            <w:r w:rsidRPr="00FD7548">
              <w:rPr>
                <w:rFonts w:ascii="Arial" w:eastAsiaTheme="majorEastAsia" w:hAnsi="Arial" w:cs="Arial"/>
                <w:b/>
                <w:bCs/>
                <w:sz w:val="24"/>
                <w:szCs w:val="24"/>
              </w:rPr>
              <w:t>Prompts for critical reflection</w:t>
            </w:r>
            <w:bookmarkEnd w:id="36"/>
          </w:p>
        </w:tc>
        <w:tc>
          <w:tcPr>
            <w:tcW w:w="3433" w:type="dxa"/>
            <w:shd w:val="clear" w:color="auto" w:fill="C2E4E2"/>
            <w:vAlign w:val="center"/>
          </w:tcPr>
          <w:p w14:paraId="078CF31D" w14:textId="77777777" w:rsidR="001C09C9" w:rsidRPr="00FD7548" w:rsidRDefault="001C09C9" w:rsidP="00AB33A6">
            <w:pPr>
              <w:keepNext/>
              <w:keepLines/>
              <w:spacing w:after="80"/>
              <w:outlineLvl w:val="1"/>
              <w:rPr>
                <w:rFonts w:ascii="Arial" w:eastAsiaTheme="majorEastAsia" w:hAnsi="Arial" w:cs="Arial"/>
                <w:b/>
                <w:bCs/>
                <w:sz w:val="24"/>
                <w:szCs w:val="24"/>
              </w:rPr>
            </w:pPr>
            <w:bookmarkStart w:id="37" w:name="_Toc225868949"/>
            <w:r w:rsidRPr="00FD7548">
              <w:rPr>
                <w:rFonts w:ascii="Arial" w:eastAsiaTheme="majorEastAsia" w:hAnsi="Arial" w:cs="Arial"/>
                <w:b/>
                <w:bCs/>
                <w:sz w:val="24"/>
                <w:szCs w:val="24"/>
              </w:rPr>
              <w:t>Concerns, missing information, care arrangement needs</w:t>
            </w:r>
            <w:bookmarkEnd w:id="37"/>
          </w:p>
        </w:tc>
        <w:tc>
          <w:tcPr>
            <w:tcW w:w="3433" w:type="dxa"/>
            <w:shd w:val="clear" w:color="auto" w:fill="C2E4E2"/>
            <w:vAlign w:val="center"/>
          </w:tcPr>
          <w:p w14:paraId="455764EB" w14:textId="77777777" w:rsidR="001C09C9" w:rsidRPr="00FD7548" w:rsidRDefault="001C09C9" w:rsidP="00AB33A6">
            <w:pPr>
              <w:keepNext/>
              <w:keepLines/>
              <w:spacing w:after="80"/>
              <w:outlineLvl w:val="1"/>
              <w:rPr>
                <w:rFonts w:ascii="Arial" w:eastAsiaTheme="majorEastAsia" w:hAnsi="Arial" w:cs="Arial"/>
                <w:b/>
                <w:bCs/>
                <w:sz w:val="24"/>
                <w:szCs w:val="24"/>
              </w:rPr>
            </w:pPr>
            <w:bookmarkStart w:id="38" w:name="_Toc225868950"/>
            <w:r w:rsidRPr="00FD7548">
              <w:rPr>
                <w:rFonts w:ascii="Arial" w:eastAsiaTheme="majorEastAsia" w:hAnsi="Arial" w:cs="Arial"/>
                <w:b/>
                <w:bCs/>
                <w:sz w:val="24"/>
                <w:szCs w:val="24"/>
              </w:rPr>
              <w:t>Actions required to enhance safety and wellbeing within care arrangement</w:t>
            </w:r>
            <w:bookmarkEnd w:id="38"/>
          </w:p>
        </w:tc>
      </w:tr>
      <w:tr w:rsidR="007B2233" w:rsidRPr="004812CD" w14:paraId="7F2358BA" w14:textId="129CBD45" w:rsidTr="001C09C9">
        <w:trPr>
          <w:cantSplit/>
          <w:tblHeader/>
        </w:trPr>
        <w:tc>
          <w:tcPr>
            <w:tcW w:w="13992" w:type="dxa"/>
            <w:gridSpan w:val="4"/>
          </w:tcPr>
          <w:p w14:paraId="50FC0528" w14:textId="77777777" w:rsidR="007B2233" w:rsidRPr="00530332" w:rsidRDefault="007B2233" w:rsidP="00B86010">
            <w:pPr>
              <w:pStyle w:val="Heading2"/>
              <w:rPr>
                <w:rFonts w:eastAsia="Times New Roman"/>
                <w:lang w:eastAsia="en-AU"/>
              </w:rPr>
            </w:pPr>
            <w:bookmarkStart w:id="39" w:name="_Toc225868951"/>
            <w:r w:rsidRPr="00530332">
              <w:rPr>
                <w:rFonts w:eastAsia="Times New Roman"/>
                <w:lang w:eastAsia="en-AU"/>
              </w:rPr>
              <w:t>Other children in the care arrangement – peer dynamics and relational safety</w:t>
            </w:r>
            <w:bookmarkEnd w:id="39"/>
            <w:r w:rsidRPr="00530332">
              <w:rPr>
                <w:rFonts w:eastAsia="Times New Roman"/>
                <w:lang w:eastAsia="en-AU"/>
              </w:rPr>
              <w:t xml:space="preserve"> </w:t>
            </w:r>
          </w:p>
          <w:p w14:paraId="2215AF47" w14:textId="11D11309" w:rsidR="007B2233" w:rsidRPr="004812CD" w:rsidRDefault="007B2233" w:rsidP="00AE6853">
            <w:pPr>
              <w:spacing w:after="200" w:line="276" w:lineRule="auto"/>
              <w:rPr>
                <w:rFonts w:ascii="Arial" w:eastAsiaTheme="majorEastAsia" w:hAnsi="Arial" w:cs="Arial"/>
                <w:b/>
                <w:bCs/>
                <w:color w:val="0F4761" w:themeColor="accent1" w:themeShade="BF"/>
                <w:sz w:val="24"/>
                <w:szCs w:val="24"/>
              </w:rPr>
            </w:pPr>
            <w:r w:rsidRPr="004812CD">
              <w:rPr>
                <w:rFonts w:ascii="Arial" w:eastAsiaTheme="minorEastAsia" w:hAnsi="Arial" w:cs="Arial"/>
                <w:kern w:val="0"/>
                <w:sz w:val="24"/>
                <w:szCs w:val="24"/>
                <w:lang w:val="en-US"/>
                <w14:ligatures w14:val="none"/>
              </w:rPr>
              <w:t xml:space="preserve">When placing a child or young person who has displayed harmful sexual </w:t>
            </w:r>
            <w:proofErr w:type="spellStart"/>
            <w:r w:rsidRPr="004812CD">
              <w:rPr>
                <w:rFonts w:ascii="Arial" w:eastAsiaTheme="minorEastAsia" w:hAnsi="Arial" w:cs="Arial"/>
                <w:kern w:val="0"/>
                <w:sz w:val="24"/>
                <w:szCs w:val="24"/>
                <w:lang w:val="en-US"/>
                <w14:ligatures w14:val="none"/>
              </w:rPr>
              <w:t>behaviours</w:t>
            </w:r>
            <w:proofErr w:type="spellEnd"/>
            <w:r w:rsidRPr="004812CD">
              <w:rPr>
                <w:rFonts w:ascii="Arial" w:eastAsiaTheme="minorEastAsia" w:hAnsi="Arial" w:cs="Arial"/>
                <w:kern w:val="0"/>
                <w:sz w:val="24"/>
                <w:szCs w:val="24"/>
                <w:lang w:val="en-US"/>
                <w14:ligatures w14:val="none"/>
              </w:rPr>
              <w:t xml:space="preserve"> in a setting with other children or young people, thoughtful consideration of relational dynamics is essential to ensure the safety, wellbeing, and development of everyone involved. This includes assessing supervision needs, the caregiving capacity to manage peer interactions, and the compatibility of children and young people based on age, developmental stage, and emotional maturity. Trauma histories and </w:t>
            </w:r>
            <w:proofErr w:type="spellStart"/>
            <w:r w:rsidRPr="004812CD">
              <w:rPr>
                <w:rFonts w:ascii="Arial" w:eastAsiaTheme="minorEastAsia" w:hAnsi="Arial" w:cs="Arial"/>
                <w:kern w:val="0"/>
                <w:sz w:val="24"/>
                <w:szCs w:val="24"/>
                <w:lang w:val="en-US"/>
                <w14:ligatures w14:val="none"/>
              </w:rPr>
              <w:t>behavioural</w:t>
            </w:r>
            <w:proofErr w:type="spellEnd"/>
            <w:r w:rsidRPr="004812CD">
              <w:rPr>
                <w:rFonts w:ascii="Arial" w:eastAsiaTheme="minorEastAsia" w:hAnsi="Arial" w:cs="Arial"/>
                <w:kern w:val="0"/>
                <w:sz w:val="24"/>
                <w:szCs w:val="24"/>
                <w:lang w:val="en-US"/>
                <w14:ligatures w14:val="none"/>
              </w:rPr>
              <w:t xml:space="preserve"> vulnerabilities of all children and young people must be understood to prevent re-</w:t>
            </w:r>
            <w:proofErr w:type="spellStart"/>
            <w:r w:rsidRPr="004812CD">
              <w:rPr>
                <w:rFonts w:ascii="Arial" w:eastAsiaTheme="minorEastAsia" w:hAnsi="Arial" w:cs="Arial"/>
                <w:kern w:val="0"/>
                <w:sz w:val="24"/>
                <w:szCs w:val="24"/>
                <w:lang w:val="en-US"/>
                <w14:ligatures w14:val="none"/>
              </w:rPr>
              <w:t>traumatisation</w:t>
            </w:r>
            <w:proofErr w:type="spellEnd"/>
            <w:r w:rsidRPr="004812CD">
              <w:rPr>
                <w:rFonts w:ascii="Arial" w:eastAsiaTheme="minorEastAsia" w:hAnsi="Arial" w:cs="Arial"/>
                <w:kern w:val="0"/>
                <w:sz w:val="24"/>
                <w:szCs w:val="24"/>
                <w:lang w:val="en-US"/>
                <w14:ligatures w14:val="none"/>
              </w:rPr>
              <w:t xml:space="preserve"> or harmful relational patterns. At the same time, opportunities for safe and supported peer interaction should not be overlooked—when well-managed, these experiences can foster empathy, social growth, and a sense of belonging. Achieving the right balance between protection and inclusion requires intentional planning, clear boundaries, and skilled, attuned caregiving.</w:t>
            </w:r>
          </w:p>
        </w:tc>
      </w:tr>
      <w:tr w:rsidR="007B2233" w:rsidRPr="004812CD" w14:paraId="03FB2677" w14:textId="76E27630" w:rsidTr="001C09C9">
        <w:trPr>
          <w:cantSplit/>
          <w:tblHeader/>
        </w:trPr>
        <w:tc>
          <w:tcPr>
            <w:tcW w:w="3497" w:type="dxa"/>
          </w:tcPr>
          <w:p w14:paraId="0A0FCCD6" w14:textId="046E990A" w:rsidR="007B2233" w:rsidRPr="00530332" w:rsidRDefault="007B2233" w:rsidP="00B86010">
            <w:pPr>
              <w:pStyle w:val="Heading3"/>
            </w:pPr>
            <w:bookmarkStart w:id="40" w:name="_Toc225868952"/>
            <w:r w:rsidRPr="00530332">
              <w:lastRenderedPageBreak/>
              <w:t xml:space="preserve">Supervision </w:t>
            </w:r>
            <w:r w:rsidR="00530332">
              <w:t>r</w:t>
            </w:r>
            <w:r w:rsidRPr="00530332">
              <w:t xml:space="preserve">equirements and </w:t>
            </w:r>
            <w:r w:rsidR="00530332">
              <w:t>c</w:t>
            </w:r>
            <w:r w:rsidRPr="00530332">
              <w:t xml:space="preserve">aregiver </w:t>
            </w:r>
            <w:r w:rsidR="00530332">
              <w:t>c</w:t>
            </w:r>
            <w:r w:rsidRPr="00530332">
              <w:t>apacity</w:t>
            </w:r>
            <w:bookmarkEnd w:id="40"/>
            <w:r w:rsidRPr="00530332">
              <w:t xml:space="preserve"> </w:t>
            </w:r>
          </w:p>
          <w:p w14:paraId="1B31EB90" w14:textId="7AA53A2B" w:rsidR="007B2233" w:rsidRPr="004812CD" w:rsidRDefault="007B2233" w:rsidP="007B2233">
            <w:pPr>
              <w:rPr>
                <w:rFonts w:ascii="Arial" w:eastAsia="Times New Roman" w:hAnsi="Arial" w:cs="Arial"/>
                <w:sz w:val="24"/>
                <w:szCs w:val="24"/>
                <w:lang w:eastAsia="en-AU"/>
              </w:rPr>
            </w:pPr>
            <w:r w:rsidRPr="004812CD">
              <w:rPr>
                <w:rFonts w:ascii="Arial" w:eastAsia="Times New Roman" w:hAnsi="Arial" w:cs="Arial"/>
                <w:kern w:val="0"/>
                <w:sz w:val="24"/>
                <w:szCs w:val="24"/>
                <w:lang w:eastAsia="en-AU"/>
                <w14:ligatures w14:val="none"/>
              </w:rPr>
              <w:t>Supervision is not only about being there and observing, but also about active, attuned oversight that considers the developmental needs, trauma history, and behavioural patterns of all children and young people in the care arrangement. The level of supervision required may vary across contexts (e.g., shared bedrooms, bathroom routines, after-school time</w:t>
            </w:r>
            <w:r w:rsidR="00AE6853" w:rsidRPr="004812CD">
              <w:rPr>
                <w:rFonts w:ascii="Arial" w:eastAsia="Times New Roman" w:hAnsi="Arial" w:cs="Arial"/>
                <w:kern w:val="0"/>
                <w:sz w:val="24"/>
                <w:szCs w:val="24"/>
                <w:lang w:eastAsia="en-AU"/>
                <w14:ligatures w14:val="none"/>
              </w:rPr>
              <w:t>) and</w:t>
            </w:r>
            <w:r w:rsidRPr="004812CD">
              <w:rPr>
                <w:rFonts w:ascii="Arial" w:eastAsia="Times New Roman" w:hAnsi="Arial" w:cs="Arial"/>
                <w:kern w:val="0"/>
                <w:sz w:val="24"/>
                <w:szCs w:val="24"/>
                <w:lang w:eastAsia="en-AU"/>
                <w14:ligatures w14:val="none"/>
              </w:rPr>
              <w:t xml:space="preserve"> must be responsive to both risk and opportunity for positive relational learning. Caregivers must also be able to balance safety with dignity, avoiding over</w:t>
            </w:r>
            <w:r w:rsidR="007967AF" w:rsidRPr="004812CD">
              <w:rPr>
                <w:rFonts w:ascii="Arial" w:eastAsia="Times New Roman" w:hAnsi="Arial" w:cs="Arial"/>
                <w:kern w:val="0"/>
                <w:sz w:val="24"/>
                <w:szCs w:val="24"/>
                <w:lang w:eastAsia="en-AU"/>
                <w14:ligatures w14:val="none"/>
              </w:rPr>
              <w:t>-</w:t>
            </w:r>
            <w:r w:rsidRPr="004812CD">
              <w:rPr>
                <w:rFonts w:ascii="Arial" w:eastAsia="Times New Roman" w:hAnsi="Arial" w:cs="Arial"/>
                <w:kern w:val="0"/>
                <w:sz w:val="24"/>
                <w:szCs w:val="24"/>
                <w:lang w:eastAsia="en-AU"/>
                <w14:ligatures w14:val="none"/>
              </w:rPr>
              <w:t xml:space="preserve">restrictive practices that could hinder the young person’s growth or create shame. Without appropriate supervision and skilled caregiving, the risk of harm to the child or young person who has displayed harmful sexual behaviour or to other children or young people in the care </w:t>
            </w:r>
            <w:r w:rsidRPr="004812CD">
              <w:rPr>
                <w:rFonts w:ascii="Arial" w:eastAsia="Times New Roman" w:hAnsi="Arial" w:cs="Arial"/>
                <w:kern w:val="0"/>
                <w:sz w:val="24"/>
                <w:szCs w:val="24"/>
                <w:lang w:eastAsia="en-AU"/>
                <w14:ligatures w14:val="none"/>
              </w:rPr>
              <w:lastRenderedPageBreak/>
              <w:t>arrangement can increase significantly.</w:t>
            </w:r>
          </w:p>
        </w:tc>
        <w:tc>
          <w:tcPr>
            <w:tcW w:w="3629" w:type="dxa"/>
          </w:tcPr>
          <w:p w14:paraId="2B50C201" w14:textId="77777777" w:rsidR="00561340" w:rsidRDefault="00561340" w:rsidP="00561340">
            <w:pPr>
              <w:pStyle w:val="ListParagraph"/>
              <w:spacing w:after="200" w:line="276" w:lineRule="auto"/>
              <w:ind w:left="177"/>
              <w:rPr>
                <w:rFonts w:ascii="Arial" w:eastAsiaTheme="minorEastAsia" w:hAnsi="Arial" w:cs="Arial"/>
                <w:kern w:val="0"/>
                <w:sz w:val="24"/>
                <w:szCs w:val="24"/>
                <w:lang w:val="en-US"/>
                <w14:ligatures w14:val="none"/>
              </w:rPr>
            </w:pPr>
          </w:p>
          <w:p w14:paraId="3B9B3822" w14:textId="77777777" w:rsidR="00561340" w:rsidRDefault="00561340" w:rsidP="00561340">
            <w:pPr>
              <w:pStyle w:val="ListParagraph"/>
              <w:spacing w:after="200" w:line="276" w:lineRule="auto"/>
              <w:ind w:left="177"/>
              <w:rPr>
                <w:rFonts w:ascii="Arial" w:eastAsiaTheme="minorEastAsia" w:hAnsi="Arial" w:cs="Arial"/>
                <w:kern w:val="0"/>
                <w:sz w:val="24"/>
                <w:szCs w:val="24"/>
                <w:lang w:val="en-US"/>
                <w14:ligatures w14:val="none"/>
              </w:rPr>
            </w:pPr>
          </w:p>
          <w:p w14:paraId="6526A12B" w14:textId="542F74A8"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 xml:space="preserve">What level of supervision is needed to support safe interactions between the child or young person who has displayed harmful sexual behaviours and other children or young people in the care arrangement? </w:t>
            </w:r>
          </w:p>
          <w:p w14:paraId="1601CEC2"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Are different levels of supervision required for different times of day or contexts (e.g., shared play, transport, overnight routines)?</w:t>
            </w:r>
          </w:p>
          <w:p w14:paraId="5E659DAD" w14:textId="662A6545"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Can the care arrangement provide consistent oversight, particularly during unstructured times, such as after school or at night?</w:t>
            </w:r>
          </w:p>
          <w:p w14:paraId="7B5ECE56" w14:textId="1561F21D"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 xml:space="preserve">Does the caregiving structure/ roster allow for appropriate supervision and care for all children and young people in the care arrangement if an additional child or young person who has displayed </w:t>
            </w:r>
            <w:r w:rsidRPr="00826EAB">
              <w:rPr>
                <w:rFonts w:ascii="Arial" w:eastAsia="Calibri" w:hAnsi="Arial" w:cs="Arial"/>
                <w:sz w:val="24"/>
                <w:szCs w:val="24"/>
                <w:lang w:eastAsia="en-GB"/>
              </w:rPr>
              <w:lastRenderedPageBreak/>
              <w:t>harmful sexual behaviours were to be added?</w:t>
            </w:r>
          </w:p>
          <w:p w14:paraId="55F71C07" w14:textId="38630FEA" w:rsidR="007B2233" w:rsidRPr="004812CD" w:rsidRDefault="007B2233" w:rsidP="00826EAB">
            <w:pPr>
              <w:pStyle w:val="ListParagraph"/>
              <w:widowControl w:val="0"/>
              <w:numPr>
                <w:ilvl w:val="0"/>
                <w:numId w:val="5"/>
              </w:numPr>
              <w:autoSpaceDE w:val="0"/>
              <w:autoSpaceDN w:val="0"/>
              <w:ind w:left="324" w:right="176" w:hanging="284"/>
              <w:rPr>
                <w:rFonts w:ascii="Arial" w:eastAsiaTheme="minorEastAsia" w:hAnsi="Arial" w:cs="Arial"/>
                <w:kern w:val="0"/>
                <w:sz w:val="24"/>
                <w:szCs w:val="24"/>
                <w:lang w:val="en-US"/>
                <w14:ligatures w14:val="none"/>
              </w:rPr>
            </w:pPr>
            <w:r w:rsidRPr="00826EAB">
              <w:rPr>
                <w:rFonts w:ascii="Arial" w:eastAsia="Calibri" w:hAnsi="Arial" w:cs="Arial"/>
                <w:sz w:val="24"/>
                <w:szCs w:val="24"/>
                <w:lang w:eastAsia="en-GB"/>
              </w:rPr>
              <w:t xml:space="preserve">If not, what additional </w:t>
            </w:r>
            <w:r w:rsidR="00AE6853" w:rsidRPr="00826EAB">
              <w:rPr>
                <w:rFonts w:ascii="Arial" w:eastAsia="Calibri" w:hAnsi="Arial" w:cs="Arial"/>
                <w:sz w:val="24"/>
                <w:szCs w:val="24"/>
                <w:lang w:eastAsia="en-GB"/>
              </w:rPr>
              <w:t>support</w:t>
            </w:r>
            <w:r w:rsidRPr="00826EAB">
              <w:rPr>
                <w:rFonts w:ascii="Arial" w:eastAsia="Calibri" w:hAnsi="Arial" w:cs="Arial"/>
                <w:sz w:val="24"/>
                <w:szCs w:val="24"/>
                <w:lang w:eastAsia="en-GB"/>
              </w:rPr>
              <w:t xml:space="preserve"> may be needed to support the success of the care arrangement?</w:t>
            </w:r>
          </w:p>
        </w:tc>
        <w:tc>
          <w:tcPr>
            <w:tcW w:w="3433" w:type="dxa"/>
          </w:tcPr>
          <w:p w14:paraId="47600F9C" w14:textId="77777777" w:rsidR="00561340" w:rsidRDefault="0056134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00D6F013" w14:textId="77777777" w:rsidR="00561340" w:rsidRDefault="00561340" w:rsidP="007B2233">
            <w:pPr>
              <w:tabs>
                <w:tab w:val="num" w:pos="0"/>
              </w:tabs>
              <w:spacing w:after="200" w:line="276" w:lineRule="auto"/>
              <w:ind w:left="27"/>
              <w:contextualSpacing/>
              <w:rPr>
                <w:rStyle w:val="PlaceholderText"/>
                <w:rFonts w:eastAsiaTheme="majorEastAsia"/>
                <w:color w:val="000000" w:themeColor="text1"/>
              </w:rPr>
            </w:pPr>
          </w:p>
          <w:p w14:paraId="5E58F074" w14:textId="4B43BDD8"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1486554411"/>
                <w:placeholder>
                  <w:docPart w:val="214739330CAC4F0EBD153061F57DCA91"/>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c>
          <w:tcPr>
            <w:tcW w:w="3433" w:type="dxa"/>
          </w:tcPr>
          <w:p w14:paraId="2403435D" w14:textId="77777777" w:rsidR="00561340" w:rsidRDefault="0056134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1946911A" w14:textId="77777777" w:rsidR="00561340" w:rsidRDefault="00561340" w:rsidP="007B2233">
            <w:pPr>
              <w:tabs>
                <w:tab w:val="num" w:pos="0"/>
              </w:tabs>
              <w:spacing w:after="200" w:line="276" w:lineRule="auto"/>
              <w:ind w:left="27"/>
              <w:contextualSpacing/>
              <w:rPr>
                <w:rStyle w:val="PlaceholderText"/>
                <w:rFonts w:eastAsiaTheme="majorEastAsia"/>
                <w:color w:val="000000" w:themeColor="text1"/>
              </w:rPr>
            </w:pPr>
          </w:p>
          <w:p w14:paraId="68DD0A65" w14:textId="2C3C1D8E"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586123316"/>
                <w:placeholder>
                  <w:docPart w:val="0EC6F65DC935454E84A8E3C682B8E59A"/>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r>
      <w:tr w:rsidR="007B2233" w:rsidRPr="004812CD" w14:paraId="2FE4A12B" w14:textId="324B2581" w:rsidTr="001C09C9">
        <w:trPr>
          <w:cantSplit/>
          <w:tblHeader/>
        </w:trPr>
        <w:tc>
          <w:tcPr>
            <w:tcW w:w="3497" w:type="dxa"/>
          </w:tcPr>
          <w:p w14:paraId="54FF689D" w14:textId="6161A7BE" w:rsidR="007B2233" w:rsidRPr="00530332" w:rsidRDefault="007B2233" w:rsidP="00B86010">
            <w:pPr>
              <w:pStyle w:val="Heading3"/>
            </w:pPr>
            <w:bookmarkStart w:id="41" w:name="_Toc225868953"/>
            <w:r w:rsidRPr="00530332">
              <w:lastRenderedPageBreak/>
              <w:t xml:space="preserve">Interactions - Ages, </w:t>
            </w:r>
            <w:r w:rsidR="00530332">
              <w:t>d</w:t>
            </w:r>
            <w:r w:rsidRPr="00530332">
              <w:t xml:space="preserve">evelopmental </w:t>
            </w:r>
            <w:r w:rsidR="00530332">
              <w:t>s</w:t>
            </w:r>
            <w:r w:rsidRPr="00530332">
              <w:t xml:space="preserve">tages and </w:t>
            </w:r>
            <w:r w:rsidR="00530332">
              <w:t>g</w:t>
            </w:r>
            <w:r w:rsidRPr="00530332">
              <w:t xml:space="preserve">roup </w:t>
            </w:r>
            <w:r w:rsidR="00530332">
              <w:t>d</w:t>
            </w:r>
            <w:r w:rsidRPr="00530332">
              <w:t>ynamics</w:t>
            </w:r>
            <w:bookmarkEnd w:id="41"/>
            <w:r w:rsidRPr="00530332">
              <w:t xml:space="preserve"> </w:t>
            </w:r>
          </w:p>
          <w:p w14:paraId="655D3084" w14:textId="50E63249" w:rsidR="007B2233" w:rsidRPr="004812CD" w:rsidRDefault="007B2233" w:rsidP="007B2233">
            <w:pPr>
              <w:rPr>
                <w:rFonts w:ascii="Arial" w:eastAsia="Times New Roman" w:hAnsi="Arial" w:cs="Arial"/>
                <w:kern w:val="0"/>
                <w:sz w:val="24"/>
                <w:szCs w:val="24"/>
                <w:lang w:eastAsia="en-AU"/>
                <w14:ligatures w14:val="none"/>
              </w:rPr>
            </w:pPr>
            <w:r w:rsidRPr="004812CD">
              <w:rPr>
                <w:rFonts w:ascii="Arial" w:eastAsia="Times New Roman" w:hAnsi="Arial" w:cs="Arial"/>
                <w:kern w:val="0"/>
                <w:sz w:val="24"/>
                <w:szCs w:val="24"/>
                <w:lang w:eastAsia="en-AU"/>
                <w14:ligatures w14:val="none"/>
              </w:rPr>
              <w:t xml:space="preserve">When considering a care arrangement involving a child or young person who has displayed harmful sexual behaviours, it is essential to look beyond chronological age and assess the emotional, social, and cognitive developmental stages of all children and young people in the home. Age similarity does not guarantee developmental compatibility. Differences in maturity, vulnerability, or behavioural patterns can create power imbalances, increase the risk of coercion or modelling, and compromise safety and wellbeing. Likewise, younger or more vulnerable children and young people may be at risk of being influenced or harmed, while the child or young person who has displayed harmful sexual behaviour may also be susceptible to negative peer </w:t>
            </w:r>
            <w:r w:rsidRPr="004812CD">
              <w:rPr>
                <w:rFonts w:ascii="Arial" w:eastAsia="Times New Roman" w:hAnsi="Arial" w:cs="Arial"/>
                <w:kern w:val="0"/>
                <w:sz w:val="24"/>
                <w:szCs w:val="24"/>
                <w:lang w:eastAsia="en-AU"/>
                <w14:ligatures w14:val="none"/>
              </w:rPr>
              <w:lastRenderedPageBreak/>
              <w:t>dynamics. A nuanced understanding of each child or young person’s developmental profile is crucial to ensuring the care arrangement supports safe, respectful, and positive peer relationships.</w:t>
            </w:r>
          </w:p>
          <w:p w14:paraId="431B1DDB" w14:textId="77777777" w:rsidR="007B2233" w:rsidRPr="004812CD" w:rsidRDefault="007B2233" w:rsidP="007B2233">
            <w:pPr>
              <w:keepNext/>
              <w:keepLines/>
              <w:spacing w:before="80" w:after="40"/>
              <w:outlineLvl w:val="3"/>
              <w:rPr>
                <w:rFonts w:ascii="Arial" w:eastAsia="Times New Roman" w:hAnsi="Arial" w:cs="Arial"/>
                <w:i/>
                <w:iCs/>
                <w:color w:val="0F4761" w:themeColor="accent1" w:themeShade="BF"/>
                <w:sz w:val="24"/>
                <w:szCs w:val="24"/>
                <w:lang w:eastAsia="en-AU"/>
              </w:rPr>
            </w:pPr>
          </w:p>
        </w:tc>
        <w:tc>
          <w:tcPr>
            <w:tcW w:w="3629" w:type="dxa"/>
          </w:tcPr>
          <w:p w14:paraId="242A2B68" w14:textId="77777777" w:rsidR="00561340" w:rsidRDefault="00561340" w:rsidP="00561340">
            <w:pPr>
              <w:pStyle w:val="ListParagraph"/>
              <w:spacing w:after="200" w:line="276" w:lineRule="auto"/>
              <w:ind w:left="177"/>
              <w:rPr>
                <w:rFonts w:ascii="Arial" w:eastAsiaTheme="minorEastAsia" w:hAnsi="Arial" w:cs="Arial"/>
                <w:kern w:val="0"/>
                <w:sz w:val="24"/>
                <w:szCs w:val="24"/>
                <w:lang w:val="en-US"/>
                <w14:ligatures w14:val="none"/>
              </w:rPr>
            </w:pPr>
          </w:p>
          <w:p w14:paraId="45DE0D41" w14:textId="77777777" w:rsidR="00561340" w:rsidRDefault="00561340" w:rsidP="00561340">
            <w:pPr>
              <w:pStyle w:val="ListParagraph"/>
              <w:spacing w:after="200" w:line="276" w:lineRule="auto"/>
              <w:ind w:left="177"/>
              <w:rPr>
                <w:rFonts w:ascii="Arial" w:eastAsiaTheme="minorEastAsia" w:hAnsi="Arial" w:cs="Arial"/>
                <w:kern w:val="0"/>
                <w:sz w:val="24"/>
                <w:szCs w:val="24"/>
                <w:lang w:val="en-US"/>
                <w14:ligatures w14:val="none"/>
              </w:rPr>
            </w:pPr>
          </w:p>
          <w:p w14:paraId="0255359A" w14:textId="72AF404E"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What are the developmental, emotional, and social stages of all children and young people in the care arrangement—not just their chronological age?</w:t>
            </w:r>
          </w:p>
          <w:p w14:paraId="19F5FCA9"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Are there power imbalances or significant differences in maturity that may create safety concerns?</w:t>
            </w:r>
          </w:p>
          <w:p w14:paraId="0CEA9D37"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Are any co-residents particularly vulnerable (e.g., due to disability, trauma history, or developmental delay)?</w:t>
            </w:r>
          </w:p>
          <w:p w14:paraId="1F9E0BD8"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Could differences in maturity or functioning increase the risk of coercion, intimidation, or relational misunderstanding?</w:t>
            </w:r>
          </w:p>
          <w:p w14:paraId="0D390E2D"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 xml:space="preserve">Could the child or young person who has displayed harmful sexual behaviours negatively influence, or cause harm to other children or young people in </w:t>
            </w:r>
            <w:r w:rsidRPr="00826EAB">
              <w:rPr>
                <w:rFonts w:ascii="Arial" w:eastAsia="Calibri" w:hAnsi="Arial" w:cs="Arial"/>
                <w:sz w:val="24"/>
                <w:szCs w:val="24"/>
                <w:lang w:eastAsia="en-GB"/>
              </w:rPr>
              <w:lastRenderedPageBreak/>
              <w:t>the home?</w:t>
            </w:r>
          </w:p>
          <w:p w14:paraId="60E18A5F" w14:textId="7C52FA5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 xml:space="preserve">Conversely is the child or young person at risk of being negatively influenced or harmed by other children or young people in the care arrangement? </w:t>
            </w:r>
          </w:p>
          <w:p w14:paraId="478636ED"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Are there concerns about unsafe or boundary-pushing peer interactions, even if subtle or relational rather than physical?</w:t>
            </w:r>
          </w:p>
          <w:p w14:paraId="33BD619E" w14:textId="47096A86"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Is this a care arrangement type with siblings, unrelated children or young people, individual care arrangement, group setting, frequently changing residents etc.?</w:t>
            </w:r>
          </w:p>
          <w:p w14:paraId="0356B183" w14:textId="47E22227" w:rsidR="007B2233" w:rsidRPr="004812CD" w:rsidRDefault="007B2233" w:rsidP="00826EAB">
            <w:pPr>
              <w:pStyle w:val="ListParagraph"/>
              <w:widowControl w:val="0"/>
              <w:numPr>
                <w:ilvl w:val="0"/>
                <w:numId w:val="5"/>
              </w:numPr>
              <w:autoSpaceDE w:val="0"/>
              <w:autoSpaceDN w:val="0"/>
              <w:ind w:left="324" w:right="176" w:hanging="284"/>
              <w:rPr>
                <w:rFonts w:ascii="Arial" w:eastAsiaTheme="minorEastAsia" w:hAnsi="Arial" w:cs="Arial"/>
                <w:kern w:val="0"/>
                <w:sz w:val="24"/>
                <w:szCs w:val="24"/>
                <w:lang w:val="en-US"/>
                <w14:ligatures w14:val="none"/>
              </w:rPr>
            </w:pPr>
            <w:r w:rsidRPr="00826EAB">
              <w:rPr>
                <w:rFonts w:ascii="Arial" w:eastAsia="Calibri" w:hAnsi="Arial" w:cs="Arial"/>
                <w:sz w:val="24"/>
                <w:szCs w:val="24"/>
                <w:lang w:eastAsia="en-GB"/>
              </w:rPr>
              <w:t>What are the potential group dynamics and shifts that will/ may occur with the inclusion of another child or young person into the care arrangement, and specifically a child or young person who has displayed harmful sexual behaviours</w:t>
            </w:r>
            <w:r w:rsidR="00BD5642" w:rsidRPr="00826EAB">
              <w:rPr>
                <w:rFonts w:ascii="Arial" w:eastAsia="Calibri" w:hAnsi="Arial" w:cs="Arial"/>
                <w:sz w:val="24"/>
                <w:szCs w:val="24"/>
                <w:lang w:eastAsia="en-GB"/>
              </w:rPr>
              <w:t>?</w:t>
            </w:r>
          </w:p>
        </w:tc>
        <w:tc>
          <w:tcPr>
            <w:tcW w:w="3433" w:type="dxa"/>
          </w:tcPr>
          <w:p w14:paraId="798B119A" w14:textId="77777777" w:rsidR="00561340" w:rsidRDefault="0056134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18313F98" w14:textId="77777777" w:rsidR="00561340" w:rsidRDefault="00561340" w:rsidP="007B2233">
            <w:pPr>
              <w:tabs>
                <w:tab w:val="num" w:pos="0"/>
              </w:tabs>
              <w:spacing w:after="200" w:line="276" w:lineRule="auto"/>
              <w:ind w:left="27"/>
              <w:contextualSpacing/>
              <w:rPr>
                <w:rStyle w:val="PlaceholderText"/>
                <w:rFonts w:eastAsiaTheme="majorEastAsia"/>
                <w:color w:val="000000" w:themeColor="text1"/>
              </w:rPr>
            </w:pPr>
          </w:p>
          <w:p w14:paraId="54CD5CDE" w14:textId="672F2F2A"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610787866"/>
                <w:placeholder>
                  <w:docPart w:val="AE4C012B4C8148D0B4B32E7BE42E00B1"/>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c>
          <w:tcPr>
            <w:tcW w:w="3433" w:type="dxa"/>
          </w:tcPr>
          <w:p w14:paraId="160C6A92" w14:textId="77777777" w:rsidR="00561340" w:rsidRDefault="0056134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2C894B02" w14:textId="77777777" w:rsidR="00561340" w:rsidRDefault="00561340" w:rsidP="007B2233">
            <w:pPr>
              <w:tabs>
                <w:tab w:val="num" w:pos="0"/>
              </w:tabs>
              <w:spacing w:after="200" w:line="276" w:lineRule="auto"/>
              <w:ind w:left="27"/>
              <w:contextualSpacing/>
              <w:rPr>
                <w:rStyle w:val="PlaceholderText"/>
                <w:rFonts w:eastAsiaTheme="majorEastAsia"/>
                <w:color w:val="000000" w:themeColor="text1"/>
              </w:rPr>
            </w:pPr>
          </w:p>
          <w:p w14:paraId="07EA92F8" w14:textId="7561305D"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1153594576"/>
                <w:placeholder>
                  <w:docPart w:val="9042F50706D2484C8B993A63CABAA88D"/>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r>
      <w:tr w:rsidR="007B2233" w:rsidRPr="004812CD" w14:paraId="5CFF67A9" w14:textId="2B35B7A6" w:rsidTr="001C09C9">
        <w:trPr>
          <w:cantSplit/>
          <w:tblHeader/>
        </w:trPr>
        <w:tc>
          <w:tcPr>
            <w:tcW w:w="3497" w:type="dxa"/>
          </w:tcPr>
          <w:p w14:paraId="7107B966" w14:textId="7E642C60" w:rsidR="007B2233" w:rsidRPr="00530332" w:rsidRDefault="007B2233" w:rsidP="00B86010">
            <w:pPr>
              <w:pStyle w:val="Heading3"/>
            </w:pPr>
            <w:bookmarkStart w:id="42" w:name="_Toc225868954"/>
            <w:r w:rsidRPr="00530332">
              <w:lastRenderedPageBreak/>
              <w:t xml:space="preserve">Risk of </w:t>
            </w:r>
            <w:r w:rsidR="00D22C3C">
              <w:t>r</w:t>
            </w:r>
            <w:r w:rsidRPr="00530332">
              <w:t>e-</w:t>
            </w:r>
            <w:r w:rsidR="00D22C3C">
              <w:t>t</w:t>
            </w:r>
            <w:r w:rsidRPr="00530332">
              <w:t>raumatisation</w:t>
            </w:r>
            <w:bookmarkEnd w:id="42"/>
          </w:p>
          <w:p w14:paraId="50606288" w14:textId="53608A3E" w:rsidR="007B2233" w:rsidRPr="004812CD" w:rsidRDefault="007B2233" w:rsidP="007B2233">
            <w:pPr>
              <w:rPr>
                <w:rFonts w:ascii="Arial" w:eastAsia="Times New Roman" w:hAnsi="Arial" w:cs="Arial"/>
                <w:sz w:val="24"/>
                <w:szCs w:val="24"/>
                <w:lang w:eastAsia="en-AU"/>
              </w:rPr>
            </w:pPr>
            <w:r w:rsidRPr="004812CD">
              <w:rPr>
                <w:rFonts w:ascii="Arial" w:hAnsi="Arial" w:cs="Arial"/>
                <w:sz w:val="24"/>
                <w:szCs w:val="24"/>
              </w:rPr>
              <w:t xml:space="preserve">When planning the co-placement of a child or young person who has displayed harmful sexual behaviours, it is essential to consider the trauma histories and emotional vulnerabilities of other children and young people in the home. Many children and young people in </w:t>
            </w:r>
            <w:r w:rsidR="00A13A3C" w:rsidRPr="004812CD">
              <w:rPr>
                <w:rFonts w:ascii="Arial" w:hAnsi="Arial" w:cs="Arial"/>
                <w:sz w:val="24"/>
                <w:szCs w:val="24"/>
              </w:rPr>
              <w:t>OOHC</w:t>
            </w:r>
            <w:r w:rsidRPr="004812CD">
              <w:rPr>
                <w:rFonts w:ascii="Arial" w:hAnsi="Arial" w:cs="Arial"/>
                <w:sz w:val="24"/>
                <w:szCs w:val="24"/>
              </w:rPr>
              <w:t xml:space="preserve"> have experienced significant adversity including abuse, neglect, or prior exposure to harmful sexual behaviours, that can heighten their sensitivity to perceived threats or unsafe dynamics. The presence of a child or young person who has displayed harmful sexual behaviours, even in a safe and supervised environment, may unintentionally trigger trauma responses, mimic past relational harm, or lead to confusion around boundaries and trust. Co-placement must therefore be guided by a thorough understanding of </w:t>
            </w:r>
            <w:r w:rsidRPr="004812CD">
              <w:rPr>
                <w:rFonts w:ascii="Arial" w:hAnsi="Arial" w:cs="Arial"/>
                <w:sz w:val="24"/>
                <w:szCs w:val="24"/>
              </w:rPr>
              <w:lastRenderedPageBreak/>
              <w:t xml:space="preserve">each child or young person’s support needs, trauma profile, and capacity to feel safe in shared spaces. </w:t>
            </w:r>
          </w:p>
        </w:tc>
        <w:tc>
          <w:tcPr>
            <w:tcW w:w="3629" w:type="dxa"/>
          </w:tcPr>
          <w:p w14:paraId="5E93BC5E" w14:textId="77777777" w:rsidR="00C40BFE" w:rsidRPr="00826EAB" w:rsidRDefault="00C40BFE" w:rsidP="00826EAB">
            <w:pPr>
              <w:pStyle w:val="ListParagraph"/>
              <w:widowControl w:val="0"/>
              <w:autoSpaceDE w:val="0"/>
              <w:autoSpaceDN w:val="0"/>
              <w:ind w:left="324" w:right="176"/>
              <w:rPr>
                <w:rFonts w:ascii="Arial" w:eastAsia="Calibri" w:hAnsi="Arial" w:cs="Arial"/>
                <w:sz w:val="24"/>
                <w:szCs w:val="24"/>
                <w:lang w:eastAsia="en-GB"/>
              </w:rPr>
            </w:pPr>
          </w:p>
          <w:p w14:paraId="1CB0EB94" w14:textId="3DAADAAC"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Do any of the children or young people in the care arrangement have trauma histories (e.g., prior abuse, exposure to harmful sexual behaviours) that could be reactivated by co-placement?</w:t>
            </w:r>
          </w:p>
          <w:p w14:paraId="4A4A3D05"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Are any children or young people particularly vulnerable due to developmental disabilities, emotional challenges, or behavioural needs?</w:t>
            </w:r>
          </w:p>
          <w:p w14:paraId="19FCFA42" w14:textId="518F6103"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 xml:space="preserve">Do other children or young people in the care arrangement have their own safety or support needs, or difficulties with boundaries? </w:t>
            </w:r>
          </w:p>
          <w:p w14:paraId="19197418"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How are their needs managed in shared environments?</w:t>
            </w:r>
          </w:p>
          <w:p w14:paraId="00878674"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Are appropriate boundaries and safety plans in place for all children and young people?</w:t>
            </w:r>
          </w:p>
          <w:p w14:paraId="6A3DB96D" w14:textId="77777777" w:rsidR="007B2233" w:rsidRPr="00826EAB" w:rsidRDefault="007B2233" w:rsidP="00826EAB">
            <w:pPr>
              <w:pStyle w:val="ListParagraph"/>
              <w:widowControl w:val="0"/>
              <w:autoSpaceDE w:val="0"/>
              <w:autoSpaceDN w:val="0"/>
              <w:ind w:left="324" w:right="176"/>
              <w:rPr>
                <w:rFonts w:ascii="Arial" w:eastAsia="Calibri" w:hAnsi="Arial" w:cs="Arial"/>
                <w:sz w:val="24"/>
                <w:szCs w:val="24"/>
                <w:lang w:eastAsia="en-GB"/>
              </w:rPr>
            </w:pPr>
          </w:p>
        </w:tc>
        <w:tc>
          <w:tcPr>
            <w:tcW w:w="3433" w:type="dxa"/>
          </w:tcPr>
          <w:p w14:paraId="0E81C515" w14:textId="77777777" w:rsidR="00C40BFE" w:rsidRDefault="00C40BFE"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1910B5FF" w14:textId="64AE51B7"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183337175"/>
                <w:placeholder>
                  <w:docPart w:val="1DF02C4091CE4F0684B4E87A1526C85D"/>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c>
          <w:tcPr>
            <w:tcW w:w="3433" w:type="dxa"/>
          </w:tcPr>
          <w:p w14:paraId="103AA2EA" w14:textId="77777777" w:rsidR="00561340" w:rsidRDefault="0056134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46D317EC" w14:textId="3E319C01"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292642260"/>
                <w:placeholder>
                  <w:docPart w:val="7D7C709116364E88AF8549351006D3C4"/>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r>
      <w:tr w:rsidR="007B2233" w:rsidRPr="004812CD" w14:paraId="64B58EDF" w14:textId="3D0EFE3F" w:rsidTr="001C09C9">
        <w:trPr>
          <w:cantSplit/>
          <w:tblHeader/>
        </w:trPr>
        <w:tc>
          <w:tcPr>
            <w:tcW w:w="3497" w:type="dxa"/>
          </w:tcPr>
          <w:p w14:paraId="4D389443" w14:textId="77777777" w:rsidR="007B2233" w:rsidRPr="00D22C3C" w:rsidRDefault="007B2233" w:rsidP="00B86010">
            <w:pPr>
              <w:pStyle w:val="Heading3"/>
            </w:pPr>
            <w:bookmarkStart w:id="43" w:name="_Toc225868955"/>
            <w:r w:rsidRPr="00D22C3C">
              <w:lastRenderedPageBreak/>
              <w:t>Opportunities for positive peer interaction</w:t>
            </w:r>
            <w:bookmarkEnd w:id="43"/>
          </w:p>
          <w:p w14:paraId="0E9CAE54" w14:textId="449D5EF2" w:rsidR="007B2233" w:rsidRPr="004812CD" w:rsidRDefault="007B2233" w:rsidP="007B2233">
            <w:pPr>
              <w:rPr>
                <w:rFonts w:ascii="Arial" w:eastAsia="Times New Roman" w:hAnsi="Arial" w:cs="Arial"/>
                <w:sz w:val="24"/>
                <w:szCs w:val="24"/>
                <w:lang w:eastAsia="en-AU"/>
              </w:rPr>
            </w:pPr>
            <w:r w:rsidRPr="004812CD">
              <w:rPr>
                <w:rFonts w:ascii="Arial" w:hAnsi="Arial" w:cs="Arial"/>
                <w:sz w:val="24"/>
                <w:szCs w:val="24"/>
              </w:rPr>
              <w:t xml:space="preserve">Positive social engagement is a critical developmental task and can be a powerful protective factor, especially for children and young people who have experienced trauma or disrupted attachments. With careful planning, supervision, and support, peer relationships can promote emotional growth, social learning, and a sense of belonging. Structured opportunities to practice safe, respectful interaction, guided by caregivers who model healthy relationships, can reinforce new skills and build the child or young person’s confidence. It is equally important to ensure that peer conflict, discomfort, or relational challenges are recognised and responded to in a timely, trauma-informed way. The goal is to integrate children and young people safely in ways that foster </w:t>
            </w:r>
            <w:r w:rsidRPr="004812CD">
              <w:rPr>
                <w:rFonts w:ascii="Arial" w:hAnsi="Arial" w:cs="Arial"/>
                <w:sz w:val="24"/>
                <w:szCs w:val="24"/>
              </w:rPr>
              <w:lastRenderedPageBreak/>
              <w:t>connection, empathy, and mutual respect.</w:t>
            </w:r>
          </w:p>
        </w:tc>
        <w:tc>
          <w:tcPr>
            <w:tcW w:w="3629" w:type="dxa"/>
          </w:tcPr>
          <w:p w14:paraId="7161348D" w14:textId="77777777" w:rsidR="00F636C9" w:rsidRDefault="00F636C9" w:rsidP="00F636C9">
            <w:pPr>
              <w:pStyle w:val="ListParagraph"/>
              <w:spacing w:after="200" w:line="276" w:lineRule="auto"/>
              <w:ind w:left="177"/>
              <w:rPr>
                <w:rFonts w:ascii="Arial" w:eastAsiaTheme="minorEastAsia" w:hAnsi="Arial" w:cs="Arial"/>
                <w:kern w:val="0"/>
                <w:sz w:val="24"/>
                <w:szCs w:val="24"/>
                <w:lang w:val="en-US"/>
                <w14:ligatures w14:val="none"/>
              </w:rPr>
            </w:pPr>
          </w:p>
          <w:p w14:paraId="1A8C8A74" w14:textId="77777777" w:rsidR="00F636C9" w:rsidRDefault="00F636C9" w:rsidP="00F636C9">
            <w:pPr>
              <w:pStyle w:val="ListParagraph"/>
              <w:spacing w:after="200" w:line="276" w:lineRule="auto"/>
              <w:ind w:left="177"/>
              <w:rPr>
                <w:rFonts w:ascii="Arial" w:eastAsiaTheme="minorEastAsia" w:hAnsi="Arial" w:cs="Arial"/>
                <w:kern w:val="0"/>
                <w:sz w:val="24"/>
                <w:szCs w:val="24"/>
                <w:lang w:val="en-US"/>
                <w14:ligatures w14:val="none"/>
              </w:rPr>
            </w:pPr>
          </w:p>
          <w:p w14:paraId="2BD873C8" w14:textId="3929FAF0"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Are there predictable social expectations that promote respectful interaction?</w:t>
            </w:r>
          </w:p>
          <w:p w14:paraId="29DE7A07"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How are peer interactions structured to support safety and skill-building?</w:t>
            </w:r>
          </w:p>
          <w:p w14:paraId="56FC2520"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Are there supervised opportunities for healthy peer interaction?</w:t>
            </w:r>
          </w:p>
          <w:p w14:paraId="22291A83"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Do/can caregivers’ model and facilitate positive peer relationships?</w:t>
            </w:r>
          </w:p>
          <w:p w14:paraId="1DEADDEC" w14:textId="77777777" w:rsidR="007B2233" w:rsidRPr="00826EAB" w:rsidRDefault="007B2233" w:rsidP="00826EAB">
            <w:pPr>
              <w:pStyle w:val="ListParagraph"/>
              <w:widowControl w:val="0"/>
              <w:numPr>
                <w:ilvl w:val="0"/>
                <w:numId w:val="5"/>
              </w:numPr>
              <w:autoSpaceDE w:val="0"/>
              <w:autoSpaceDN w:val="0"/>
              <w:ind w:left="324" w:right="176" w:hanging="284"/>
              <w:rPr>
                <w:rFonts w:ascii="Arial" w:eastAsia="Calibri" w:hAnsi="Arial" w:cs="Arial"/>
                <w:sz w:val="24"/>
                <w:szCs w:val="24"/>
                <w:lang w:eastAsia="en-GB"/>
              </w:rPr>
            </w:pPr>
            <w:r w:rsidRPr="00826EAB">
              <w:rPr>
                <w:rFonts w:ascii="Arial" w:eastAsia="Calibri" w:hAnsi="Arial" w:cs="Arial"/>
                <w:sz w:val="24"/>
                <w:szCs w:val="24"/>
                <w:lang w:eastAsia="en-GB"/>
              </w:rPr>
              <w:t>How is peer conflict or discomfort managed?</w:t>
            </w:r>
          </w:p>
          <w:p w14:paraId="56506167" w14:textId="64505223" w:rsidR="007B2233" w:rsidRPr="004812CD" w:rsidRDefault="007B2233" w:rsidP="00826EAB">
            <w:pPr>
              <w:pStyle w:val="ListParagraph"/>
              <w:widowControl w:val="0"/>
              <w:numPr>
                <w:ilvl w:val="0"/>
                <w:numId w:val="5"/>
              </w:numPr>
              <w:autoSpaceDE w:val="0"/>
              <w:autoSpaceDN w:val="0"/>
              <w:ind w:left="324" w:right="176" w:hanging="284"/>
              <w:rPr>
                <w:rFonts w:ascii="Arial" w:eastAsiaTheme="minorEastAsia" w:hAnsi="Arial" w:cs="Arial"/>
                <w:kern w:val="0"/>
                <w:sz w:val="24"/>
                <w:szCs w:val="24"/>
                <w:lang w:val="en-US"/>
                <w14:ligatures w14:val="none"/>
              </w:rPr>
            </w:pPr>
            <w:r w:rsidRPr="00826EAB">
              <w:rPr>
                <w:rFonts w:ascii="Arial" w:eastAsia="Calibri" w:hAnsi="Arial" w:cs="Arial"/>
                <w:sz w:val="24"/>
                <w:szCs w:val="24"/>
                <w:lang w:eastAsia="en-GB"/>
              </w:rPr>
              <w:t>Are there group routines or activities that promote shared responsibility and cooperative behaviour? (</w:t>
            </w:r>
            <w:r w:rsidR="00891172" w:rsidRPr="00826EAB">
              <w:rPr>
                <w:rFonts w:ascii="Arial" w:eastAsia="Calibri" w:hAnsi="Arial" w:cs="Arial"/>
                <w:sz w:val="24"/>
                <w:szCs w:val="24"/>
                <w:lang w:eastAsia="en-GB"/>
              </w:rPr>
              <w:t>E</w:t>
            </w:r>
            <w:r w:rsidRPr="00826EAB">
              <w:rPr>
                <w:rFonts w:ascii="Arial" w:eastAsia="Calibri" w:hAnsi="Arial" w:cs="Arial"/>
                <w:sz w:val="24"/>
                <w:szCs w:val="24"/>
                <w:lang w:eastAsia="en-GB"/>
              </w:rPr>
              <w:t>.g., meal preparation, game nights</w:t>
            </w:r>
            <w:r w:rsidR="00891172" w:rsidRPr="00826EAB">
              <w:rPr>
                <w:rFonts w:ascii="Arial" w:eastAsia="Calibri" w:hAnsi="Arial" w:cs="Arial"/>
                <w:sz w:val="24"/>
                <w:szCs w:val="24"/>
                <w:lang w:eastAsia="en-GB"/>
              </w:rPr>
              <w:t>.</w:t>
            </w:r>
            <w:r w:rsidRPr="00826EAB">
              <w:rPr>
                <w:rFonts w:ascii="Arial" w:eastAsia="Calibri" w:hAnsi="Arial" w:cs="Arial"/>
                <w:sz w:val="24"/>
                <w:szCs w:val="24"/>
                <w:lang w:eastAsia="en-GB"/>
              </w:rPr>
              <w:t>)</w:t>
            </w:r>
            <w:r w:rsidRPr="004812CD">
              <w:rPr>
                <w:rFonts w:ascii="Arial" w:eastAsiaTheme="minorEastAsia" w:hAnsi="Arial" w:cs="Arial"/>
                <w:kern w:val="0"/>
                <w:sz w:val="24"/>
                <w:szCs w:val="24"/>
                <w:lang w:val="en-US"/>
                <w14:ligatures w14:val="none"/>
              </w:rPr>
              <w:t xml:space="preserve"> </w:t>
            </w:r>
          </w:p>
        </w:tc>
        <w:tc>
          <w:tcPr>
            <w:tcW w:w="3433" w:type="dxa"/>
          </w:tcPr>
          <w:p w14:paraId="461B7F65" w14:textId="77777777" w:rsidR="00561340" w:rsidRDefault="0056134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366F062C" w14:textId="77777777" w:rsidR="00561340" w:rsidRDefault="00561340" w:rsidP="007B2233">
            <w:pPr>
              <w:tabs>
                <w:tab w:val="num" w:pos="0"/>
              </w:tabs>
              <w:spacing w:after="200" w:line="276" w:lineRule="auto"/>
              <w:ind w:left="27"/>
              <w:contextualSpacing/>
              <w:rPr>
                <w:rStyle w:val="PlaceholderText"/>
                <w:rFonts w:eastAsiaTheme="majorEastAsia"/>
                <w:color w:val="000000" w:themeColor="text1"/>
              </w:rPr>
            </w:pPr>
          </w:p>
          <w:p w14:paraId="15414EB6" w14:textId="27F328C0"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1351142848"/>
                <w:placeholder>
                  <w:docPart w:val="3CF3C91054DE4E119B1E0EAA20D60EEA"/>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c>
          <w:tcPr>
            <w:tcW w:w="3433" w:type="dxa"/>
          </w:tcPr>
          <w:p w14:paraId="79B8DB42" w14:textId="77777777" w:rsidR="00561340" w:rsidRDefault="0056134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0151A233" w14:textId="77777777" w:rsidR="00561340" w:rsidRDefault="0056134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p>
          <w:p w14:paraId="033C7B00" w14:textId="5C4C9735" w:rsidR="007B2233" w:rsidRPr="004812CD" w:rsidRDefault="00000000" w:rsidP="007B2233">
            <w:pPr>
              <w:tabs>
                <w:tab w:val="num" w:pos="0"/>
              </w:tabs>
              <w:spacing w:after="200" w:line="276" w:lineRule="auto"/>
              <w:ind w:left="27"/>
              <w:contextualSpacing/>
              <w:rPr>
                <w:rStyle w:val="PlaceholderText"/>
                <w:rFonts w:ascii="Arial" w:eastAsiaTheme="majorEastAsia" w:hAnsi="Arial" w:cs="Arial"/>
                <w:color w:val="000000" w:themeColor="text1"/>
                <w:sz w:val="24"/>
                <w:szCs w:val="24"/>
              </w:rPr>
            </w:pPr>
            <w:sdt>
              <w:sdtPr>
                <w:rPr>
                  <w:rStyle w:val="PlaceholderText"/>
                  <w:rFonts w:ascii="Arial" w:eastAsiaTheme="majorEastAsia" w:hAnsi="Arial" w:cs="Arial"/>
                  <w:color w:val="000000" w:themeColor="text1"/>
                  <w:sz w:val="24"/>
                  <w:szCs w:val="24"/>
                </w:rPr>
                <w:id w:val="1537701390"/>
                <w:placeholder>
                  <w:docPart w:val="B3FA456F92224E51927BAC3FAEEB1E5A"/>
                </w:placeholder>
                <w:showingPlcHdr/>
              </w:sdtPr>
              <w:sdtContent>
                <w:r w:rsidR="007B2233" w:rsidRPr="004812CD">
                  <w:rPr>
                    <w:rStyle w:val="PlaceholderText"/>
                    <w:rFonts w:ascii="Arial" w:eastAsiaTheme="majorEastAsia" w:hAnsi="Arial" w:cs="Arial"/>
                    <w:color w:val="000000" w:themeColor="text1"/>
                    <w:sz w:val="24"/>
                    <w:szCs w:val="24"/>
                  </w:rPr>
                  <w:t>Click or tap here.</w:t>
                </w:r>
              </w:sdtContent>
            </w:sdt>
          </w:p>
        </w:tc>
      </w:tr>
    </w:tbl>
    <w:p w14:paraId="578EC228" w14:textId="77777777" w:rsidR="00AC2EDD" w:rsidRPr="00FD7548" w:rsidRDefault="00AC2EDD">
      <w:pPr>
        <w:rPr>
          <w:rFonts w:ascii="Arial" w:hAnsi="Arial" w:cs="Arial"/>
        </w:rPr>
      </w:pPr>
    </w:p>
    <w:sectPr w:rsidR="00AC2EDD" w:rsidRPr="00FD7548" w:rsidSect="00192220">
      <w:headerReference w:type="default" r:id="rId11"/>
      <w:footerReference w:type="default" r:id="rId12"/>
      <w:footerReference w:type="first" r:id="rId13"/>
      <w:pgSz w:w="16838" w:h="11906" w:orient="landscape"/>
      <w:pgMar w:top="1418" w:right="1418" w:bottom="1418" w:left="1418" w:header="510" w:footer="2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EED0C" w14:textId="77777777" w:rsidR="00B16930" w:rsidRDefault="00B16930" w:rsidP="008B3DF1">
      <w:pPr>
        <w:spacing w:after="0" w:line="240" w:lineRule="auto"/>
      </w:pPr>
      <w:r>
        <w:separator/>
      </w:r>
    </w:p>
  </w:endnote>
  <w:endnote w:type="continuationSeparator" w:id="0">
    <w:p w14:paraId="779A0D0A" w14:textId="77777777" w:rsidR="00B16930" w:rsidRDefault="00B16930" w:rsidP="008B3DF1">
      <w:pPr>
        <w:spacing w:after="0" w:line="240" w:lineRule="auto"/>
      </w:pPr>
      <w:r>
        <w:continuationSeparator/>
      </w:r>
    </w:p>
  </w:endnote>
  <w:endnote w:type="continuationNotice" w:id="1">
    <w:p w14:paraId="6C3742BB" w14:textId="77777777" w:rsidR="00B16930" w:rsidRDefault="00B169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83746"/>
      <w:docPartObj>
        <w:docPartGallery w:val="Page Numbers (Bottom of Page)"/>
        <w:docPartUnique/>
      </w:docPartObj>
    </w:sdtPr>
    <w:sdtEndPr>
      <w:rPr>
        <w:noProof/>
      </w:rPr>
    </w:sdtEndPr>
    <w:sdtContent>
      <w:p w14:paraId="313BEFA8" w14:textId="5720B6E0" w:rsidR="001C4DF4" w:rsidRDefault="00C52C5A" w:rsidP="00C52C5A">
        <w:pPr>
          <w:pStyle w:val="Footer"/>
        </w:pPr>
        <w:r>
          <w:rPr>
            <w:noProof/>
          </w:rPr>
          <w:drawing>
            <wp:inline distT="0" distB="0" distL="0" distR="0" wp14:anchorId="0D3A40B4" wp14:editId="0ED0FA35">
              <wp:extent cx="1566407" cy="617681"/>
              <wp:effectExtent l="0" t="0" r="0" b="0"/>
              <wp:docPr id="428101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01472" name="Picture 428101472"/>
                      <pic:cNvPicPr/>
                    </pic:nvPicPr>
                    <pic:blipFill>
                      <a:blip r:embed="rId1">
                        <a:extLst>
                          <a:ext uri="{28A0092B-C50C-407E-A947-70E740481C1C}">
                            <a14:useLocalDpi xmlns:a14="http://schemas.microsoft.com/office/drawing/2010/main" val="0"/>
                          </a:ext>
                        </a:extLst>
                      </a:blip>
                      <a:stretch>
                        <a:fillRect/>
                      </a:stretch>
                    </pic:blipFill>
                    <pic:spPr>
                      <a:xfrm>
                        <a:off x="0" y="0"/>
                        <a:ext cx="1581936" cy="623805"/>
                      </a:xfrm>
                      <a:prstGeom prst="rect">
                        <a:avLst/>
                      </a:prstGeom>
                    </pic:spPr>
                  </pic:pic>
                </a:graphicData>
              </a:graphic>
            </wp:inline>
          </w:drawing>
        </w:r>
        <w:r w:rsidR="00195F9D">
          <w:tab/>
        </w:r>
        <w:r w:rsidR="00195F9D">
          <w:tab/>
        </w:r>
        <w:r w:rsidR="00195F9D">
          <w:tab/>
        </w:r>
        <w:r w:rsidR="00195F9D">
          <w:tab/>
        </w:r>
        <w:r w:rsidR="00195F9D">
          <w:tab/>
        </w:r>
        <w:r w:rsidR="00195F9D">
          <w:tab/>
        </w:r>
        <w:r w:rsidR="00195F9D">
          <w:tab/>
        </w:r>
        <w:r w:rsidR="00195F9D">
          <w:tab/>
        </w:r>
        <w:r w:rsidR="00195F9D">
          <w:tab/>
        </w:r>
        <w:r w:rsidR="00195F9D">
          <w:fldChar w:fldCharType="begin"/>
        </w:r>
        <w:r w:rsidR="00195F9D">
          <w:instrText xml:space="preserve"> PAGE   \* MERGEFORMAT </w:instrText>
        </w:r>
        <w:r w:rsidR="00195F9D">
          <w:fldChar w:fldCharType="separate"/>
        </w:r>
        <w:r w:rsidR="00195F9D">
          <w:rPr>
            <w:noProof/>
          </w:rPr>
          <w:t>1</w:t>
        </w:r>
        <w:r w:rsidR="00195F9D">
          <w:rPr>
            <w:noProof/>
          </w:rPr>
          <w:fldChar w:fldCharType="end"/>
        </w:r>
      </w:p>
    </w:sdtContent>
  </w:sdt>
  <w:p w14:paraId="06850100" w14:textId="77777777" w:rsidR="006F2D6F" w:rsidRDefault="006F2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1D3C" w14:textId="03DCDE60" w:rsidR="00192220" w:rsidRDefault="00192220">
    <w:pPr>
      <w:pStyle w:val="Footer"/>
    </w:pPr>
    <w:r>
      <w:rPr>
        <w:noProof/>
      </w:rPr>
      <w:drawing>
        <wp:inline distT="0" distB="0" distL="0" distR="0" wp14:anchorId="4B4BAF2A" wp14:editId="318BB121">
          <wp:extent cx="1566407" cy="617681"/>
          <wp:effectExtent l="0" t="0" r="0" b="0"/>
          <wp:docPr id="76752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01472" name="Picture 428101472"/>
                  <pic:cNvPicPr/>
                </pic:nvPicPr>
                <pic:blipFill>
                  <a:blip r:embed="rId1">
                    <a:extLst>
                      <a:ext uri="{28A0092B-C50C-407E-A947-70E740481C1C}">
                        <a14:useLocalDpi xmlns:a14="http://schemas.microsoft.com/office/drawing/2010/main" val="0"/>
                      </a:ext>
                    </a:extLst>
                  </a:blip>
                  <a:stretch>
                    <a:fillRect/>
                  </a:stretch>
                </pic:blipFill>
                <pic:spPr>
                  <a:xfrm>
                    <a:off x="0" y="0"/>
                    <a:ext cx="1581936" cy="6238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1A8A" w14:textId="77777777" w:rsidR="00B16930" w:rsidRDefault="00B16930" w:rsidP="008B3DF1">
      <w:pPr>
        <w:spacing w:after="0" w:line="240" w:lineRule="auto"/>
      </w:pPr>
      <w:r>
        <w:separator/>
      </w:r>
    </w:p>
  </w:footnote>
  <w:footnote w:type="continuationSeparator" w:id="0">
    <w:p w14:paraId="1A3AC6C8" w14:textId="77777777" w:rsidR="00B16930" w:rsidRDefault="00B16930" w:rsidP="008B3DF1">
      <w:pPr>
        <w:spacing w:after="0" w:line="240" w:lineRule="auto"/>
      </w:pPr>
      <w:r>
        <w:continuationSeparator/>
      </w:r>
    </w:p>
  </w:footnote>
  <w:footnote w:type="continuationNotice" w:id="1">
    <w:p w14:paraId="055C9CCE" w14:textId="77777777" w:rsidR="00B16930" w:rsidRDefault="00B169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626B" w14:textId="7C1263C6" w:rsidR="008C58E3" w:rsidRDefault="007859E7" w:rsidP="007859E7">
    <w:pPr>
      <w:pStyle w:val="Heading4"/>
    </w:pPr>
    <w:r>
      <w:t>Placement considerations and planning – Support Tool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D1B97"/>
    <w:multiLevelType w:val="hybridMultilevel"/>
    <w:tmpl w:val="4B661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9C52A7"/>
    <w:multiLevelType w:val="hybridMultilevel"/>
    <w:tmpl w:val="3AC02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E8925BA"/>
    <w:multiLevelType w:val="multilevel"/>
    <w:tmpl w:val="4810091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2E00CC"/>
    <w:multiLevelType w:val="hybridMultilevel"/>
    <w:tmpl w:val="2F72ACDC"/>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1264AAB"/>
    <w:multiLevelType w:val="hybridMultilevel"/>
    <w:tmpl w:val="68AE6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77E6997"/>
    <w:multiLevelType w:val="hybridMultilevel"/>
    <w:tmpl w:val="658E583E"/>
    <w:lvl w:ilvl="0" w:tplc="16AC3162">
      <w:start w:val="1"/>
      <w:numFmt w:val="decimal"/>
      <w:lvlText w:val="%1."/>
      <w:lvlJc w:val="left"/>
      <w:pPr>
        <w:ind w:left="720" w:hanging="360"/>
      </w:pPr>
      <w:rPr>
        <w:rFonts w:hint="default"/>
        <w:b/>
        <w:bCs/>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9381DC7"/>
    <w:multiLevelType w:val="hybridMultilevel"/>
    <w:tmpl w:val="4ABEE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7FA11A65"/>
    <w:multiLevelType w:val="hybridMultilevel"/>
    <w:tmpl w:val="461AD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6167404">
    <w:abstractNumId w:val="1"/>
  </w:num>
  <w:num w:numId="2" w16cid:durableId="1517232619">
    <w:abstractNumId w:val="6"/>
  </w:num>
  <w:num w:numId="3" w16cid:durableId="1234777810">
    <w:abstractNumId w:val="5"/>
  </w:num>
  <w:num w:numId="4" w16cid:durableId="1344431539">
    <w:abstractNumId w:val="3"/>
  </w:num>
  <w:num w:numId="5" w16cid:durableId="1623224735">
    <w:abstractNumId w:val="0"/>
  </w:num>
  <w:num w:numId="6" w16cid:durableId="255022588">
    <w:abstractNumId w:val="7"/>
  </w:num>
  <w:num w:numId="7" w16cid:durableId="469251648">
    <w:abstractNumId w:val="4"/>
  </w:num>
  <w:num w:numId="8" w16cid:durableId="328751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DD"/>
    <w:rsid w:val="000204CB"/>
    <w:rsid w:val="000377A3"/>
    <w:rsid w:val="00037D01"/>
    <w:rsid w:val="00055B00"/>
    <w:rsid w:val="00073E96"/>
    <w:rsid w:val="00074350"/>
    <w:rsid w:val="00077098"/>
    <w:rsid w:val="000832B0"/>
    <w:rsid w:val="00087025"/>
    <w:rsid w:val="00097D34"/>
    <w:rsid w:val="000A526D"/>
    <w:rsid w:val="000C0C94"/>
    <w:rsid w:val="000C384E"/>
    <w:rsid w:val="000D473C"/>
    <w:rsid w:val="000E0E19"/>
    <w:rsid w:val="000E33ED"/>
    <w:rsid w:val="000F006F"/>
    <w:rsid w:val="001151F0"/>
    <w:rsid w:val="00115DB4"/>
    <w:rsid w:val="0012432F"/>
    <w:rsid w:val="00125440"/>
    <w:rsid w:val="0013578A"/>
    <w:rsid w:val="00160F84"/>
    <w:rsid w:val="001633BC"/>
    <w:rsid w:val="00173AA4"/>
    <w:rsid w:val="00176106"/>
    <w:rsid w:val="00192220"/>
    <w:rsid w:val="00195F9D"/>
    <w:rsid w:val="001A4185"/>
    <w:rsid w:val="001B2C7E"/>
    <w:rsid w:val="001B5BC1"/>
    <w:rsid w:val="001C09C9"/>
    <w:rsid w:val="001C4DF4"/>
    <w:rsid w:val="001C5CF2"/>
    <w:rsid w:val="001C5D4D"/>
    <w:rsid w:val="001D162B"/>
    <w:rsid w:val="001D4D7D"/>
    <w:rsid w:val="002119A7"/>
    <w:rsid w:val="00214B34"/>
    <w:rsid w:val="002423EC"/>
    <w:rsid w:val="00255584"/>
    <w:rsid w:val="00256420"/>
    <w:rsid w:val="00286AD5"/>
    <w:rsid w:val="00291C35"/>
    <w:rsid w:val="00293DF9"/>
    <w:rsid w:val="002C4DEB"/>
    <w:rsid w:val="002C75E2"/>
    <w:rsid w:val="002D2FA8"/>
    <w:rsid w:val="002D4B8A"/>
    <w:rsid w:val="002F0652"/>
    <w:rsid w:val="002F3551"/>
    <w:rsid w:val="0030027A"/>
    <w:rsid w:val="00302BCC"/>
    <w:rsid w:val="0031348E"/>
    <w:rsid w:val="00356ECD"/>
    <w:rsid w:val="003652F8"/>
    <w:rsid w:val="003A2362"/>
    <w:rsid w:val="003A76B3"/>
    <w:rsid w:val="003C039A"/>
    <w:rsid w:val="003C073F"/>
    <w:rsid w:val="003C1DDF"/>
    <w:rsid w:val="003C5BF9"/>
    <w:rsid w:val="003D575C"/>
    <w:rsid w:val="003D6B40"/>
    <w:rsid w:val="003F252A"/>
    <w:rsid w:val="00406315"/>
    <w:rsid w:val="004073FA"/>
    <w:rsid w:val="004076EE"/>
    <w:rsid w:val="00413493"/>
    <w:rsid w:val="0041394E"/>
    <w:rsid w:val="00436491"/>
    <w:rsid w:val="00445031"/>
    <w:rsid w:val="00451C57"/>
    <w:rsid w:val="00455192"/>
    <w:rsid w:val="00455941"/>
    <w:rsid w:val="004563F1"/>
    <w:rsid w:val="00456B8D"/>
    <w:rsid w:val="0046103C"/>
    <w:rsid w:val="00463376"/>
    <w:rsid w:val="00466AE1"/>
    <w:rsid w:val="004774FC"/>
    <w:rsid w:val="004812CD"/>
    <w:rsid w:val="00481A99"/>
    <w:rsid w:val="004853B3"/>
    <w:rsid w:val="0049245A"/>
    <w:rsid w:val="004A0CBC"/>
    <w:rsid w:val="004C24CB"/>
    <w:rsid w:val="004E7756"/>
    <w:rsid w:val="00517EAF"/>
    <w:rsid w:val="005239BC"/>
    <w:rsid w:val="00530332"/>
    <w:rsid w:val="00543061"/>
    <w:rsid w:val="00554A5F"/>
    <w:rsid w:val="00556A03"/>
    <w:rsid w:val="00561340"/>
    <w:rsid w:val="00573FB9"/>
    <w:rsid w:val="00575119"/>
    <w:rsid w:val="0058293B"/>
    <w:rsid w:val="00583413"/>
    <w:rsid w:val="005852FA"/>
    <w:rsid w:val="00593BE5"/>
    <w:rsid w:val="005C0149"/>
    <w:rsid w:val="005C4C37"/>
    <w:rsid w:val="005D7511"/>
    <w:rsid w:val="005F13F0"/>
    <w:rsid w:val="00601731"/>
    <w:rsid w:val="00601834"/>
    <w:rsid w:val="00604166"/>
    <w:rsid w:val="00621CD3"/>
    <w:rsid w:val="00635C2D"/>
    <w:rsid w:val="00642AB3"/>
    <w:rsid w:val="006574D3"/>
    <w:rsid w:val="006746B9"/>
    <w:rsid w:val="006751BD"/>
    <w:rsid w:val="00684502"/>
    <w:rsid w:val="00696121"/>
    <w:rsid w:val="006961CC"/>
    <w:rsid w:val="006976CC"/>
    <w:rsid w:val="006A4AB2"/>
    <w:rsid w:val="006A530E"/>
    <w:rsid w:val="006A6116"/>
    <w:rsid w:val="006B684B"/>
    <w:rsid w:val="006D54BE"/>
    <w:rsid w:val="006D58D1"/>
    <w:rsid w:val="006E2654"/>
    <w:rsid w:val="006F15DF"/>
    <w:rsid w:val="006F2D6F"/>
    <w:rsid w:val="007010EA"/>
    <w:rsid w:val="007150CA"/>
    <w:rsid w:val="0076223F"/>
    <w:rsid w:val="0076383E"/>
    <w:rsid w:val="007812C7"/>
    <w:rsid w:val="00782C9C"/>
    <w:rsid w:val="007859E7"/>
    <w:rsid w:val="00790136"/>
    <w:rsid w:val="00790F64"/>
    <w:rsid w:val="007967AF"/>
    <w:rsid w:val="007B2233"/>
    <w:rsid w:val="007B2C55"/>
    <w:rsid w:val="007C3B92"/>
    <w:rsid w:val="007C5915"/>
    <w:rsid w:val="007E049A"/>
    <w:rsid w:val="007E35B8"/>
    <w:rsid w:val="007E6D20"/>
    <w:rsid w:val="008045C6"/>
    <w:rsid w:val="00822F9B"/>
    <w:rsid w:val="00826EAB"/>
    <w:rsid w:val="00840D21"/>
    <w:rsid w:val="00844C62"/>
    <w:rsid w:val="00873045"/>
    <w:rsid w:val="008770D7"/>
    <w:rsid w:val="0087762D"/>
    <w:rsid w:val="00891172"/>
    <w:rsid w:val="008A00D8"/>
    <w:rsid w:val="008A3415"/>
    <w:rsid w:val="008B3DF1"/>
    <w:rsid w:val="008B7CA2"/>
    <w:rsid w:val="008C58E3"/>
    <w:rsid w:val="008E492D"/>
    <w:rsid w:val="008F1D6B"/>
    <w:rsid w:val="00901914"/>
    <w:rsid w:val="00914C8F"/>
    <w:rsid w:val="009452CE"/>
    <w:rsid w:val="00955EF5"/>
    <w:rsid w:val="00961258"/>
    <w:rsid w:val="00966FFB"/>
    <w:rsid w:val="00977B6B"/>
    <w:rsid w:val="00990411"/>
    <w:rsid w:val="009A000C"/>
    <w:rsid w:val="009A56A0"/>
    <w:rsid w:val="009B01E4"/>
    <w:rsid w:val="009B7A2F"/>
    <w:rsid w:val="009F1DEE"/>
    <w:rsid w:val="009F43BC"/>
    <w:rsid w:val="00A03D08"/>
    <w:rsid w:val="00A13A3C"/>
    <w:rsid w:val="00A14346"/>
    <w:rsid w:val="00A52CF8"/>
    <w:rsid w:val="00A70AEF"/>
    <w:rsid w:val="00A7397B"/>
    <w:rsid w:val="00A77BA8"/>
    <w:rsid w:val="00A9590E"/>
    <w:rsid w:val="00A97A4E"/>
    <w:rsid w:val="00AA0664"/>
    <w:rsid w:val="00AA0B8F"/>
    <w:rsid w:val="00AB33A6"/>
    <w:rsid w:val="00AC2EDD"/>
    <w:rsid w:val="00AD3CB7"/>
    <w:rsid w:val="00AD76C5"/>
    <w:rsid w:val="00AE2793"/>
    <w:rsid w:val="00AE2B67"/>
    <w:rsid w:val="00AE6853"/>
    <w:rsid w:val="00AF7DCA"/>
    <w:rsid w:val="00B05E56"/>
    <w:rsid w:val="00B16930"/>
    <w:rsid w:val="00B22D5C"/>
    <w:rsid w:val="00B2406B"/>
    <w:rsid w:val="00B26EA6"/>
    <w:rsid w:val="00B30279"/>
    <w:rsid w:val="00B32931"/>
    <w:rsid w:val="00B45065"/>
    <w:rsid w:val="00B45C1E"/>
    <w:rsid w:val="00B4743C"/>
    <w:rsid w:val="00B52DDE"/>
    <w:rsid w:val="00B56E09"/>
    <w:rsid w:val="00B7583F"/>
    <w:rsid w:val="00B77294"/>
    <w:rsid w:val="00B86010"/>
    <w:rsid w:val="00B93835"/>
    <w:rsid w:val="00B96D78"/>
    <w:rsid w:val="00BA120E"/>
    <w:rsid w:val="00BA48CF"/>
    <w:rsid w:val="00BB2547"/>
    <w:rsid w:val="00BB5DB9"/>
    <w:rsid w:val="00BD5642"/>
    <w:rsid w:val="00BE2BC1"/>
    <w:rsid w:val="00BF0792"/>
    <w:rsid w:val="00BF5F7C"/>
    <w:rsid w:val="00C12DD0"/>
    <w:rsid w:val="00C21EE2"/>
    <w:rsid w:val="00C4017E"/>
    <w:rsid w:val="00C40BE7"/>
    <w:rsid w:val="00C40BFE"/>
    <w:rsid w:val="00C43C4D"/>
    <w:rsid w:val="00C50C45"/>
    <w:rsid w:val="00C52C5A"/>
    <w:rsid w:val="00C57E7D"/>
    <w:rsid w:val="00C61A8A"/>
    <w:rsid w:val="00C62A5F"/>
    <w:rsid w:val="00C67A75"/>
    <w:rsid w:val="00C8740A"/>
    <w:rsid w:val="00CA4BA8"/>
    <w:rsid w:val="00CB36B6"/>
    <w:rsid w:val="00CB3E69"/>
    <w:rsid w:val="00CC5C45"/>
    <w:rsid w:val="00CD464C"/>
    <w:rsid w:val="00CE4EDA"/>
    <w:rsid w:val="00CE79BD"/>
    <w:rsid w:val="00CF4920"/>
    <w:rsid w:val="00CF4F83"/>
    <w:rsid w:val="00D17C24"/>
    <w:rsid w:val="00D22C3C"/>
    <w:rsid w:val="00D37552"/>
    <w:rsid w:val="00D416BB"/>
    <w:rsid w:val="00D53129"/>
    <w:rsid w:val="00D5782D"/>
    <w:rsid w:val="00D659C8"/>
    <w:rsid w:val="00D754AE"/>
    <w:rsid w:val="00D95E65"/>
    <w:rsid w:val="00DA00D3"/>
    <w:rsid w:val="00DE4531"/>
    <w:rsid w:val="00DE46A7"/>
    <w:rsid w:val="00DF4804"/>
    <w:rsid w:val="00E32626"/>
    <w:rsid w:val="00E35C1D"/>
    <w:rsid w:val="00E504F9"/>
    <w:rsid w:val="00E93A8F"/>
    <w:rsid w:val="00E955CF"/>
    <w:rsid w:val="00EC02C9"/>
    <w:rsid w:val="00EC067B"/>
    <w:rsid w:val="00EF4FDF"/>
    <w:rsid w:val="00EF5CE8"/>
    <w:rsid w:val="00F11F00"/>
    <w:rsid w:val="00F1698E"/>
    <w:rsid w:val="00F22110"/>
    <w:rsid w:val="00F22A92"/>
    <w:rsid w:val="00F23A19"/>
    <w:rsid w:val="00F23EDA"/>
    <w:rsid w:val="00F24FB0"/>
    <w:rsid w:val="00F32F84"/>
    <w:rsid w:val="00F3478E"/>
    <w:rsid w:val="00F367FC"/>
    <w:rsid w:val="00F636C9"/>
    <w:rsid w:val="00F664F5"/>
    <w:rsid w:val="00F925DE"/>
    <w:rsid w:val="00FA1D7A"/>
    <w:rsid w:val="00FA4342"/>
    <w:rsid w:val="00FA5702"/>
    <w:rsid w:val="00FC0E36"/>
    <w:rsid w:val="00FC32D8"/>
    <w:rsid w:val="00FD45D2"/>
    <w:rsid w:val="00FD7548"/>
    <w:rsid w:val="00FE277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A710D"/>
  <w15:chartTrackingRefBased/>
  <w15:docId w15:val="{93B85CCA-7877-48DD-B867-7A30258A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B3"/>
    <w:pPr>
      <w:keepNext/>
      <w:keepLines/>
      <w:spacing w:before="360" w:after="80"/>
      <w:jc w:val="center"/>
      <w:outlineLvl w:val="0"/>
    </w:pPr>
    <w:rPr>
      <w:rFonts w:ascii="Arial Black" w:eastAsiaTheme="majorEastAsia" w:hAnsi="Arial Black" w:cstheme="majorBidi"/>
      <w:color w:val="215E99" w:themeColor="text2" w:themeTint="BF"/>
      <w:sz w:val="36"/>
      <w:szCs w:val="36"/>
    </w:rPr>
  </w:style>
  <w:style w:type="paragraph" w:styleId="Heading2">
    <w:name w:val="heading 2"/>
    <w:basedOn w:val="Normal"/>
    <w:next w:val="Normal"/>
    <w:link w:val="Heading2Char"/>
    <w:uiPriority w:val="9"/>
    <w:unhideWhenUsed/>
    <w:qFormat/>
    <w:rsid w:val="00B86010"/>
    <w:pPr>
      <w:keepNext/>
      <w:keepLines/>
      <w:spacing w:before="160" w:after="80" w:line="240" w:lineRule="auto"/>
      <w:outlineLvl w:val="1"/>
    </w:pPr>
    <w:rPr>
      <w:rFonts w:ascii="Arial" w:eastAsiaTheme="majorEastAsia" w:hAnsi="Arial" w:cs="Arial"/>
      <w:b/>
      <w:bCs/>
      <w:color w:val="215E99" w:themeColor="text2" w:themeTint="BF"/>
      <w:sz w:val="28"/>
      <w:szCs w:val="28"/>
    </w:rPr>
  </w:style>
  <w:style w:type="paragraph" w:styleId="Heading3">
    <w:name w:val="heading 3"/>
    <w:basedOn w:val="Normal"/>
    <w:next w:val="Normal"/>
    <w:link w:val="Heading3Char"/>
    <w:uiPriority w:val="9"/>
    <w:unhideWhenUsed/>
    <w:qFormat/>
    <w:rsid w:val="00B86010"/>
    <w:pPr>
      <w:keepNext/>
      <w:keepLines/>
      <w:spacing w:before="160" w:after="80" w:line="240" w:lineRule="auto"/>
      <w:outlineLvl w:val="2"/>
    </w:pPr>
    <w:rPr>
      <w:rFonts w:ascii="Arial" w:eastAsia="Times New Roman" w:hAnsi="Arial" w:cs="Arial"/>
      <w:b/>
      <w:bCs/>
      <w:i/>
      <w:iCs/>
      <w:color w:val="215E99" w:themeColor="text2" w:themeTint="BF"/>
      <w:sz w:val="24"/>
      <w:szCs w:val="24"/>
      <w:lang w:eastAsia="en-AU"/>
    </w:rPr>
  </w:style>
  <w:style w:type="paragraph" w:styleId="Heading4">
    <w:name w:val="heading 4"/>
    <w:basedOn w:val="Normal"/>
    <w:next w:val="Normal"/>
    <w:link w:val="Heading4Char"/>
    <w:uiPriority w:val="9"/>
    <w:unhideWhenUsed/>
    <w:qFormat/>
    <w:rsid w:val="00AC2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6B3"/>
    <w:rPr>
      <w:rFonts w:ascii="Arial Black" w:eastAsiaTheme="majorEastAsia" w:hAnsi="Arial Black" w:cstheme="majorBidi"/>
      <w:color w:val="215E99" w:themeColor="text2" w:themeTint="BF"/>
      <w:sz w:val="36"/>
      <w:szCs w:val="36"/>
    </w:rPr>
  </w:style>
  <w:style w:type="character" w:customStyle="1" w:styleId="Heading2Char">
    <w:name w:val="Heading 2 Char"/>
    <w:basedOn w:val="DefaultParagraphFont"/>
    <w:link w:val="Heading2"/>
    <w:uiPriority w:val="9"/>
    <w:rsid w:val="00B86010"/>
    <w:rPr>
      <w:rFonts w:ascii="Arial" w:eastAsiaTheme="majorEastAsia" w:hAnsi="Arial" w:cs="Arial"/>
      <w:b/>
      <w:bCs/>
      <w:color w:val="215E99" w:themeColor="text2" w:themeTint="BF"/>
      <w:sz w:val="28"/>
      <w:szCs w:val="28"/>
    </w:rPr>
  </w:style>
  <w:style w:type="character" w:customStyle="1" w:styleId="Heading3Char">
    <w:name w:val="Heading 3 Char"/>
    <w:basedOn w:val="DefaultParagraphFont"/>
    <w:link w:val="Heading3"/>
    <w:uiPriority w:val="9"/>
    <w:rsid w:val="00B86010"/>
    <w:rPr>
      <w:rFonts w:ascii="Arial" w:eastAsia="Times New Roman" w:hAnsi="Arial" w:cs="Arial"/>
      <w:b/>
      <w:bCs/>
      <w:i/>
      <w:iCs/>
      <w:color w:val="215E99" w:themeColor="text2" w:themeTint="BF"/>
      <w:sz w:val="24"/>
      <w:szCs w:val="24"/>
      <w:lang w:eastAsia="en-AU"/>
    </w:rPr>
  </w:style>
  <w:style w:type="character" w:customStyle="1" w:styleId="Heading4Char">
    <w:name w:val="Heading 4 Char"/>
    <w:basedOn w:val="DefaultParagraphFont"/>
    <w:link w:val="Heading4"/>
    <w:uiPriority w:val="9"/>
    <w:rsid w:val="00AC2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EDD"/>
    <w:rPr>
      <w:rFonts w:eastAsiaTheme="majorEastAsia" w:cstheme="majorBidi"/>
      <w:color w:val="272727" w:themeColor="text1" w:themeTint="D8"/>
    </w:rPr>
  </w:style>
  <w:style w:type="paragraph" w:styleId="Title">
    <w:name w:val="Title"/>
    <w:basedOn w:val="Normal"/>
    <w:next w:val="Normal"/>
    <w:link w:val="TitleChar"/>
    <w:uiPriority w:val="10"/>
    <w:qFormat/>
    <w:rsid w:val="00AC2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EDD"/>
    <w:pPr>
      <w:spacing w:before="160"/>
      <w:jc w:val="center"/>
    </w:pPr>
    <w:rPr>
      <w:i/>
      <w:iCs/>
      <w:color w:val="404040" w:themeColor="text1" w:themeTint="BF"/>
    </w:rPr>
  </w:style>
  <w:style w:type="character" w:customStyle="1" w:styleId="QuoteChar">
    <w:name w:val="Quote Char"/>
    <w:basedOn w:val="DefaultParagraphFont"/>
    <w:link w:val="Quote"/>
    <w:uiPriority w:val="29"/>
    <w:rsid w:val="00AC2EDD"/>
    <w:rPr>
      <w:i/>
      <w:iCs/>
      <w:color w:val="404040" w:themeColor="text1" w:themeTint="BF"/>
    </w:rPr>
  </w:style>
  <w:style w:type="paragraph" w:styleId="ListParagraph">
    <w:name w:val="List Paragraph"/>
    <w:basedOn w:val="Normal"/>
    <w:uiPriority w:val="34"/>
    <w:qFormat/>
    <w:rsid w:val="00AC2EDD"/>
    <w:pPr>
      <w:ind w:left="720"/>
      <w:contextualSpacing/>
    </w:pPr>
  </w:style>
  <w:style w:type="character" w:styleId="IntenseEmphasis">
    <w:name w:val="Intense Emphasis"/>
    <w:basedOn w:val="DefaultParagraphFont"/>
    <w:uiPriority w:val="21"/>
    <w:qFormat/>
    <w:rsid w:val="00AC2EDD"/>
    <w:rPr>
      <w:i/>
      <w:iCs/>
      <w:color w:val="0F4761" w:themeColor="accent1" w:themeShade="BF"/>
    </w:rPr>
  </w:style>
  <w:style w:type="paragraph" w:styleId="IntenseQuote">
    <w:name w:val="Intense Quote"/>
    <w:basedOn w:val="Normal"/>
    <w:next w:val="Normal"/>
    <w:link w:val="IntenseQuoteChar"/>
    <w:uiPriority w:val="30"/>
    <w:qFormat/>
    <w:rsid w:val="00AC2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EDD"/>
    <w:rPr>
      <w:i/>
      <w:iCs/>
      <w:color w:val="0F4761" w:themeColor="accent1" w:themeShade="BF"/>
    </w:rPr>
  </w:style>
  <w:style w:type="character" w:styleId="IntenseReference">
    <w:name w:val="Intense Reference"/>
    <w:basedOn w:val="DefaultParagraphFont"/>
    <w:uiPriority w:val="32"/>
    <w:qFormat/>
    <w:rsid w:val="00AC2EDD"/>
    <w:rPr>
      <w:b/>
      <w:bCs/>
      <w:smallCaps/>
      <w:color w:val="0F4761" w:themeColor="accent1" w:themeShade="BF"/>
      <w:spacing w:val="5"/>
    </w:rPr>
  </w:style>
  <w:style w:type="table" w:styleId="TableGrid">
    <w:name w:val="Table Grid"/>
    <w:basedOn w:val="TableNormal"/>
    <w:uiPriority w:val="39"/>
    <w:rsid w:val="00AC2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751BD"/>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51BD"/>
    <w:rPr>
      <w:color w:val="808080"/>
    </w:rPr>
  </w:style>
  <w:style w:type="table" w:customStyle="1" w:styleId="TableGrid11">
    <w:name w:val="Table Grid11"/>
    <w:basedOn w:val="TableNormal"/>
    <w:next w:val="TableGrid"/>
    <w:uiPriority w:val="39"/>
    <w:rsid w:val="00B96D78"/>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3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DF1"/>
  </w:style>
  <w:style w:type="paragraph" w:styleId="Footer">
    <w:name w:val="footer"/>
    <w:basedOn w:val="Normal"/>
    <w:link w:val="FooterChar"/>
    <w:uiPriority w:val="99"/>
    <w:unhideWhenUsed/>
    <w:rsid w:val="008B3D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DF1"/>
  </w:style>
  <w:style w:type="paragraph" w:styleId="Revision">
    <w:name w:val="Revision"/>
    <w:hidden/>
    <w:uiPriority w:val="99"/>
    <w:semiHidden/>
    <w:rsid w:val="00B05E56"/>
    <w:pPr>
      <w:spacing w:after="0" w:line="240" w:lineRule="auto"/>
    </w:pPr>
  </w:style>
  <w:style w:type="character" w:styleId="CommentReference">
    <w:name w:val="annotation reference"/>
    <w:basedOn w:val="DefaultParagraphFont"/>
    <w:uiPriority w:val="99"/>
    <w:semiHidden/>
    <w:unhideWhenUsed/>
    <w:rsid w:val="00CD464C"/>
    <w:rPr>
      <w:sz w:val="16"/>
      <w:szCs w:val="16"/>
    </w:rPr>
  </w:style>
  <w:style w:type="paragraph" w:styleId="CommentText">
    <w:name w:val="annotation text"/>
    <w:basedOn w:val="Normal"/>
    <w:link w:val="CommentTextChar"/>
    <w:uiPriority w:val="99"/>
    <w:unhideWhenUsed/>
    <w:rsid w:val="00CD464C"/>
    <w:pPr>
      <w:spacing w:line="240" w:lineRule="auto"/>
    </w:pPr>
    <w:rPr>
      <w:sz w:val="20"/>
      <w:szCs w:val="20"/>
    </w:rPr>
  </w:style>
  <w:style w:type="character" w:customStyle="1" w:styleId="CommentTextChar">
    <w:name w:val="Comment Text Char"/>
    <w:basedOn w:val="DefaultParagraphFont"/>
    <w:link w:val="CommentText"/>
    <w:uiPriority w:val="99"/>
    <w:rsid w:val="00CD464C"/>
    <w:rPr>
      <w:sz w:val="20"/>
      <w:szCs w:val="20"/>
    </w:rPr>
  </w:style>
  <w:style w:type="paragraph" w:styleId="CommentSubject">
    <w:name w:val="annotation subject"/>
    <w:basedOn w:val="CommentText"/>
    <w:next w:val="CommentText"/>
    <w:link w:val="CommentSubjectChar"/>
    <w:uiPriority w:val="99"/>
    <w:semiHidden/>
    <w:unhideWhenUsed/>
    <w:rsid w:val="00CD464C"/>
    <w:rPr>
      <w:b/>
      <w:bCs/>
    </w:rPr>
  </w:style>
  <w:style w:type="character" w:customStyle="1" w:styleId="CommentSubjectChar">
    <w:name w:val="Comment Subject Char"/>
    <w:basedOn w:val="CommentTextChar"/>
    <w:link w:val="CommentSubject"/>
    <w:uiPriority w:val="99"/>
    <w:semiHidden/>
    <w:rsid w:val="00CD464C"/>
    <w:rPr>
      <w:b/>
      <w:bCs/>
      <w:sz w:val="20"/>
      <w:szCs w:val="20"/>
    </w:rPr>
  </w:style>
  <w:style w:type="paragraph" w:styleId="NoSpacing">
    <w:name w:val="No Spacing"/>
    <w:uiPriority w:val="1"/>
    <w:qFormat/>
    <w:rsid w:val="00F32F84"/>
    <w:pPr>
      <w:spacing w:after="0" w:line="240" w:lineRule="auto"/>
    </w:pPr>
  </w:style>
  <w:style w:type="paragraph" w:styleId="TOCHeading">
    <w:name w:val="TOC Heading"/>
    <w:basedOn w:val="Heading1"/>
    <w:next w:val="Normal"/>
    <w:uiPriority w:val="39"/>
    <w:unhideWhenUsed/>
    <w:qFormat/>
    <w:rsid w:val="00A14346"/>
    <w:pPr>
      <w:spacing w:before="240" w:after="0"/>
      <w:jc w:val="left"/>
      <w:outlineLvl w:val="9"/>
    </w:pPr>
    <w:rPr>
      <w:rFonts w:asciiTheme="majorHAnsi" w:hAnsiTheme="majorHAnsi"/>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A14346"/>
    <w:pPr>
      <w:spacing w:after="100"/>
    </w:pPr>
  </w:style>
  <w:style w:type="paragraph" w:styleId="TOC2">
    <w:name w:val="toc 2"/>
    <w:basedOn w:val="Normal"/>
    <w:next w:val="Normal"/>
    <w:autoRedefine/>
    <w:uiPriority w:val="39"/>
    <w:unhideWhenUsed/>
    <w:rsid w:val="00A14346"/>
    <w:pPr>
      <w:spacing w:after="100"/>
      <w:ind w:left="220"/>
    </w:pPr>
  </w:style>
  <w:style w:type="paragraph" w:styleId="TOC3">
    <w:name w:val="toc 3"/>
    <w:basedOn w:val="Normal"/>
    <w:next w:val="Normal"/>
    <w:autoRedefine/>
    <w:uiPriority w:val="39"/>
    <w:unhideWhenUsed/>
    <w:rsid w:val="00A14346"/>
    <w:pPr>
      <w:spacing w:after="100"/>
      <w:ind w:left="440"/>
    </w:pPr>
  </w:style>
  <w:style w:type="character" w:styleId="Hyperlink">
    <w:name w:val="Hyperlink"/>
    <w:basedOn w:val="DefaultParagraphFont"/>
    <w:uiPriority w:val="99"/>
    <w:unhideWhenUsed/>
    <w:rsid w:val="00A14346"/>
    <w:rPr>
      <w:color w:val="467886" w:themeColor="hyperlink"/>
      <w:u w:val="single"/>
    </w:rPr>
  </w:style>
  <w:style w:type="character" w:styleId="UnresolvedMention">
    <w:name w:val="Unresolved Mention"/>
    <w:basedOn w:val="DefaultParagraphFont"/>
    <w:uiPriority w:val="99"/>
    <w:semiHidden/>
    <w:unhideWhenUsed/>
    <w:rsid w:val="00163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81500493214FB8B9F6464A8864E243"/>
        <w:category>
          <w:name w:val="General"/>
          <w:gallery w:val="placeholder"/>
        </w:category>
        <w:types>
          <w:type w:val="bbPlcHdr"/>
        </w:types>
        <w:behaviors>
          <w:behavior w:val="content"/>
        </w:behaviors>
        <w:guid w:val="{57FD6EC3-3CE7-40F6-9D35-B7204544B2D6}"/>
      </w:docPartPr>
      <w:docPartBody>
        <w:p w:rsidR="00430938" w:rsidRDefault="00430938" w:rsidP="00430938">
          <w:pPr>
            <w:pStyle w:val="B781500493214FB8B9F6464A8864E243"/>
          </w:pPr>
          <w:r w:rsidRPr="00F4630E">
            <w:rPr>
              <w:rStyle w:val="PlaceholderText"/>
              <w:rFonts w:ascii="Aptos" w:eastAsiaTheme="majorEastAsia" w:hAnsi="Aptos"/>
              <w:color w:val="000000" w:themeColor="text1"/>
            </w:rPr>
            <w:t>Click or tap here.</w:t>
          </w:r>
        </w:p>
      </w:docPartBody>
    </w:docPart>
    <w:docPart>
      <w:docPartPr>
        <w:name w:val="226FDDA89C314C249057A41F0687A5C5"/>
        <w:category>
          <w:name w:val="General"/>
          <w:gallery w:val="placeholder"/>
        </w:category>
        <w:types>
          <w:type w:val="bbPlcHdr"/>
        </w:types>
        <w:behaviors>
          <w:behavior w:val="content"/>
        </w:behaviors>
        <w:guid w:val="{236B2231-1C2E-465E-BC89-2CE638C47512}"/>
      </w:docPartPr>
      <w:docPartBody>
        <w:p w:rsidR="00430938" w:rsidRDefault="00430938" w:rsidP="00430938">
          <w:pPr>
            <w:pStyle w:val="226FDDA89C314C249057A41F0687A5C5"/>
          </w:pPr>
          <w:r w:rsidRPr="00582F6D">
            <w:rPr>
              <w:rStyle w:val="PlaceholderText"/>
              <w:rFonts w:ascii="Aptos" w:eastAsiaTheme="majorEastAsia" w:hAnsi="Aptos" w:cs="Arial"/>
            </w:rPr>
            <w:t>Click or tap here.</w:t>
          </w:r>
        </w:p>
      </w:docPartBody>
    </w:docPart>
    <w:docPart>
      <w:docPartPr>
        <w:name w:val="80B51CA145914D328BCD8D470B85580A"/>
        <w:category>
          <w:name w:val="General"/>
          <w:gallery w:val="placeholder"/>
        </w:category>
        <w:types>
          <w:type w:val="bbPlcHdr"/>
        </w:types>
        <w:behaviors>
          <w:behavior w:val="content"/>
        </w:behaviors>
        <w:guid w:val="{0CAD4F06-CB6B-4F87-83B2-8FC62C6BEF58}"/>
      </w:docPartPr>
      <w:docPartBody>
        <w:p w:rsidR="00430938" w:rsidRDefault="00430938" w:rsidP="00430938">
          <w:pPr>
            <w:pStyle w:val="80B51CA145914D328BCD8D470B85580A"/>
          </w:pPr>
          <w:r w:rsidRPr="00582F6D">
            <w:rPr>
              <w:rStyle w:val="PlaceholderText"/>
              <w:rFonts w:ascii="Aptos" w:eastAsiaTheme="majorEastAsia" w:hAnsi="Aptos" w:cs="Arial"/>
            </w:rPr>
            <w:t>Click or tap here to select DOB (if known).</w:t>
          </w:r>
        </w:p>
      </w:docPartBody>
    </w:docPart>
    <w:docPart>
      <w:docPartPr>
        <w:name w:val="FD400AE47EB64BC79CE8002085023D04"/>
        <w:category>
          <w:name w:val="General"/>
          <w:gallery w:val="placeholder"/>
        </w:category>
        <w:types>
          <w:type w:val="bbPlcHdr"/>
        </w:types>
        <w:behaviors>
          <w:behavior w:val="content"/>
        </w:behaviors>
        <w:guid w:val="{A4629BCC-4BAD-484D-BB66-C64F8D715E67}"/>
      </w:docPartPr>
      <w:docPartBody>
        <w:p w:rsidR="00430938" w:rsidRDefault="00430938" w:rsidP="00430938">
          <w:pPr>
            <w:pStyle w:val="FD400AE47EB64BC79CE8002085023D04"/>
          </w:pPr>
          <w:r w:rsidRPr="00582F6D">
            <w:rPr>
              <w:rStyle w:val="PlaceholderText"/>
              <w:rFonts w:ascii="Aptos" w:eastAsiaTheme="majorEastAsia" w:hAnsi="Aptos" w:cs="Arial"/>
            </w:rPr>
            <w:t>Click or tap here.</w:t>
          </w:r>
        </w:p>
      </w:docPartBody>
    </w:docPart>
    <w:docPart>
      <w:docPartPr>
        <w:name w:val="0F334CDFBAF848CFA4D590BC20E07222"/>
        <w:category>
          <w:name w:val="General"/>
          <w:gallery w:val="placeholder"/>
        </w:category>
        <w:types>
          <w:type w:val="bbPlcHdr"/>
        </w:types>
        <w:behaviors>
          <w:behavior w:val="content"/>
        </w:behaviors>
        <w:guid w:val="{ED614D49-38FA-4C6A-8D31-C4AF6C7446BA}"/>
      </w:docPartPr>
      <w:docPartBody>
        <w:p w:rsidR="00430938" w:rsidRDefault="00430938" w:rsidP="00430938">
          <w:pPr>
            <w:pStyle w:val="0F334CDFBAF848CFA4D590BC20E07222"/>
          </w:pPr>
          <w:r w:rsidRPr="00582F6D">
            <w:rPr>
              <w:rStyle w:val="PlaceholderText"/>
              <w:rFonts w:ascii="Aptos" w:eastAsiaTheme="majorEastAsia" w:hAnsi="Aptos" w:cs="Arial"/>
            </w:rPr>
            <w:t>Click or tap here.</w:t>
          </w:r>
        </w:p>
      </w:docPartBody>
    </w:docPart>
    <w:docPart>
      <w:docPartPr>
        <w:name w:val="854708D11B3445D6B56AA628F36B0188"/>
        <w:category>
          <w:name w:val="General"/>
          <w:gallery w:val="placeholder"/>
        </w:category>
        <w:types>
          <w:type w:val="bbPlcHdr"/>
        </w:types>
        <w:behaviors>
          <w:behavior w:val="content"/>
        </w:behaviors>
        <w:guid w:val="{45DF09F8-3050-4FD2-AC0A-C194F5B1A191}"/>
      </w:docPartPr>
      <w:docPartBody>
        <w:p w:rsidR="00430938" w:rsidRDefault="00430938" w:rsidP="00430938">
          <w:pPr>
            <w:pStyle w:val="854708D11B3445D6B56AA628F36B0188"/>
          </w:pPr>
          <w:r w:rsidRPr="00F4630E">
            <w:rPr>
              <w:rStyle w:val="PlaceholderText"/>
              <w:rFonts w:ascii="Aptos" w:eastAsiaTheme="majorEastAsia" w:hAnsi="Aptos"/>
              <w:color w:val="000000" w:themeColor="text1"/>
            </w:rPr>
            <w:t>Click or tap here.</w:t>
          </w:r>
        </w:p>
      </w:docPartBody>
    </w:docPart>
    <w:docPart>
      <w:docPartPr>
        <w:name w:val="6AC7EC7D3A47430983CFABE1F3209687"/>
        <w:category>
          <w:name w:val="General"/>
          <w:gallery w:val="placeholder"/>
        </w:category>
        <w:types>
          <w:type w:val="bbPlcHdr"/>
        </w:types>
        <w:behaviors>
          <w:behavior w:val="content"/>
        </w:behaviors>
        <w:guid w:val="{CE4C0FC8-98C9-43E7-B6D0-03216AE027CB}"/>
      </w:docPartPr>
      <w:docPartBody>
        <w:p w:rsidR="00430938" w:rsidRDefault="00430938" w:rsidP="00430938">
          <w:pPr>
            <w:pStyle w:val="6AC7EC7D3A47430983CFABE1F3209687"/>
          </w:pPr>
          <w:r w:rsidRPr="00F4630E">
            <w:rPr>
              <w:rStyle w:val="PlaceholderText"/>
              <w:rFonts w:ascii="Aptos" w:eastAsiaTheme="majorEastAsia" w:hAnsi="Aptos"/>
              <w:color w:val="000000" w:themeColor="text1"/>
            </w:rPr>
            <w:t>Click or tap here.</w:t>
          </w:r>
        </w:p>
      </w:docPartBody>
    </w:docPart>
    <w:docPart>
      <w:docPartPr>
        <w:name w:val="1DB14AC69E5E44CA9A64B3B4D4FBB3C5"/>
        <w:category>
          <w:name w:val="General"/>
          <w:gallery w:val="placeholder"/>
        </w:category>
        <w:types>
          <w:type w:val="bbPlcHdr"/>
        </w:types>
        <w:behaviors>
          <w:behavior w:val="content"/>
        </w:behaviors>
        <w:guid w:val="{196107DD-1734-49B0-B45C-9ACF525784A9}"/>
      </w:docPartPr>
      <w:docPartBody>
        <w:p w:rsidR="00430938" w:rsidRDefault="00430938" w:rsidP="00430938">
          <w:pPr>
            <w:pStyle w:val="1DB14AC69E5E44CA9A64B3B4D4FBB3C5"/>
          </w:pPr>
          <w:r w:rsidRPr="00F4630E">
            <w:rPr>
              <w:rStyle w:val="PlaceholderText"/>
              <w:rFonts w:ascii="Aptos" w:eastAsiaTheme="majorEastAsia" w:hAnsi="Aptos"/>
              <w:color w:val="000000" w:themeColor="text1"/>
            </w:rPr>
            <w:t>Click or tap here.</w:t>
          </w:r>
        </w:p>
      </w:docPartBody>
    </w:docPart>
    <w:docPart>
      <w:docPartPr>
        <w:name w:val="A5935903BD1E4AE4A3C42D919AFFB0CF"/>
        <w:category>
          <w:name w:val="General"/>
          <w:gallery w:val="placeholder"/>
        </w:category>
        <w:types>
          <w:type w:val="bbPlcHdr"/>
        </w:types>
        <w:behaviors>
          <w:behavior w:val="content"/>
        </w:behaviors>
        <w:guid w:val="{8F8BB20C-706E-4A2E-A200-10893F2870A5}"/>
      </w:docPartPr>
      <w:docPartBody>
        <w:p w:rsidR="00430938" w:rsidRDefault="00430938" w:rsidP="00430938">
          <w:pPr>
            <w:pStyle w:val="A5935903BD1E4AE4A3C42D919AFFB0CF"/>
          </w:pPr>
          <w:r w:rsidRPr="00F4630E">
            <w:rPr>
              <w:rStyle w:val="PlaceholderText"/>
              <w:rFonts w:ascii="Aptos" w:eastAsiaTheme="majorEastAsia" w:hAnsi="Aptos"/>
              <w:color w:val="000000" w:themeColor="text1"/>
            </w:rPr>
            <w:t>Click or tap here.</w:t>
          </w:r>
        </w:p>
      </w:docPartBody>
    </w:docPart>
    <w:docPart>
      <w:docPartPr>
        <w:name w:val="97D122AFA1744EB4B49EBC301B8B4539"/>
        <w:category>
          <w:name w:val="General"/>
          <w:gallery w:val="placeholder"/>
        </w:category>
        <w:types>
          <w:type w:val="bbPlcHdr"/>
        </w:types>
        <w:behaviors>
          <w:behavior w:val="content"/>
        </w:behaviors>
        <w:guid w:val="{654203CD-2CBF-4C05-ABF3-EA0D500E80A1}"/>
      </w:docPartPr>
      <w:docPartBody>
        <w:p w:rsidR="00430938" w:rsidRDefault="00430938" w:rsidP="00430938">
          <w:pPr>
            <w:pStyle w:val="97D122AFA1744EB4B49EBC301B8B4539"/>
          </w:pPr>
          <w:r w:rsidRPr="00F4630E">
            <w:rPr>
              <w:rStyle w:val="PlaceholderText"/>
              <w:rFonts w:ascii="Aptos" w:eastAsiaTheme="majorEastAsia" w:hAnsi="Aptos"/>
              <w:color w:val="000000" w:themeColor="text1"/>
            </w:rPr>
            <w:t>Click or tap here.</w:t>
          </w:r>
        </w:p>
      </w:docPartBody>
    </w:docPart>
    <w:docPart>
      <w:docPartPr>
        <w:name w:val="404C63E5D1104CB4B13005BF5F235F8D"/>
        <w:category>
          <w:name w:val="General"/>
          <w:gallery w:val="placeholder"/>
        </w:category>
        <w:types>
          <w:type w:val="bbPlcHdr"/>
        </w:types>
        <w:behaviors>
          <w:behavior w:val="content"/>
        </w:behaviors>
        <w:guid w:val="{5DAE1969-C933-47A7-AFA0-1633867A7B47}"/>
      </w:docPartPr>
      <w:docPartBody>
        <w:p w:rsidR="00430938" w:rsidRDefault="00430938" w:rsidP="00430938">
          <w:pPr>
            <w:pStyle w:val="404C63E5D1104CB4B13005BF5F235F8D"/>
          </w:pPr>
          <w:r w:rsidRPr="00F4630E">
            <w:rPr>
              <w:rStyle w:val="PlaceholderText"/>
              <w:rFonts w:ascii="Aptos" w:eastAsiaTheme="majorEastAsia" w:hAnsi="Aptos"/>
              <w:color w:val="000000" w:themeColor="text1"/>
            </w:rPr>
            <w:t>Click or tap here.</w:t>
          </w:r>
        </w:p>
      </w:docPartBody>
    </w:docPart>
    <w:docPart>
      <w:docPartPr>
        <w:name w:val="FD8555B38BDE4002910EC82398691817"/>
        <w:category>
          <w:name w:val="General"/>
          <w:gallery w:val="placeholder"/>
        </w:category>
        <w:types>
          <w:type w:val="bbPlcHdr"/>
        </w:types>
        <w:behaviors>
          <w:behavior w:val="content"/>
        </w:behaviors>
        <w:guid w:val="{92E69FDE-2BE7-492B-9E19-FC7271D8D020}"/>
      </w:docPartPr>
      <w:docPartBody>
        <w:p w:rsidR="00430938" w:rsidRDefault="00430938" w:rsidP="00430938">
          <w:pPr>
            <w:pStyle w:val="FD8555B38BDE4002910EC82398691817"/>
          </w:pPr>
          <w:r w:rsidRPr="00F4630E">
            <w:rPr>
              <w:rStyle w:val="PlaceholderText"/>
              <w:rFonts w:ascii="Aptos" w:eastAsiaTheme="majorEastAsia" w:hAnsi="Aptos"/>
              <w:color w:val="000000" w:themeColor="text1"/>
            </w:rPr>
            <w:t>Click or tap here.</w:t>
          </w:r>
        </w:p>
      </w:docPartBody>
    </w:docPart>
    <w:docPart>
      <w:docPartPr>
        <w:name w:val="60CA1E167DCD437C8561B2C1729CA7D5"/>
        <w:category>
          <w:name w:val="General"/>
          <w:gallery w:val="placeholder"/>
        </w:category>
        <w:types>
          <w:type w:val="bbPlcHdr"/>
        </w:types>
        <w:behaviors>
          <w:behavior w:val="content"/>
        </w:behaviors>
        <w:guid w:val="{1E66FCFF-B906-48C8-9135-FFE37AE96C3D}"/>
      </w:docPartPr>
      <w:docPartBody>
        <w:p w:rsidR="00430938" w:rsidRDefault="00430938" w:rsidP="00430938">
          <w:pPr>
            <w:pStyle w:val="60CA1E167DCD437C8561B2C1729CA7D5"/>
          </w:pPr>
          <w:r w:rsidRPr="00582F6D">
            <w:rPr>
              <w:rStyle w:val="PlaceholderText"/>
              <w:rFonts w:ascii="Aptos" w:eastAsiaTheme="majorEastAsia" w:hAnsi="Aptos" w:cs="Arial"/>
            </w:rPr>
            <w:t>Click or tap here to select date.</w:t>
          </w:r>
        </w:p>
      </w:docPartBody>
    </w:docPart>
    <w:docPart>
      <w:docPartPr>
        <w:name w:val="37F8DEC74694414E9DCACB937657E635"/>
        <w:category>
          <w:name w:val="General"/>
          <w:gallery w:val="placeholder"/>
        </w:category>
        <w:types>
          <w:type w:val="bbPlcHdr"/>
        </w:types>
        <w:behaviors>
          <w:behavior w:val="content"/>
        </w:behaviors>
        <w:guid w:val="{85979DA8-9CCB-49DD-91E8-AC85BA96E48B}"/>
      </w:docPartPr>
      <w:docPartBody>
        <w:p w:rsidR="00430938" w:rsidRDefault="00430938" w:rsidP="00430938">
          <w:pPr>
            <w:pStyle w:val="37F8DEC74694414E9DCACB937657E635"/>
          </w:pPr>
          <w:r w:rsidRPr="00582F6D">
            <w:rPr>
              <w:rStyle w:val="PlaceholderText"/>
              <w:rFonts w:ascii="Aptos" w:eastAsiaTheme="majorEastAsia" w:hAnsi="Aptos" w:cs="Arial"/>
            </w:rPr>
            <w:t>Click or tap here to select date.</w:t>
          </w:r>
        </w:p>
      </w:docPartBody>
    </w:docPart>
    <w:docPart>
      <w:docPartPr>
        <w:name w:val="BA4B85DA8541499D90CC18908A2925F3"/>
        <w:category>
          <w:name w:val="General"/>
          <w:gallery w:val="placeholder"/>
        </w:category>
        <w:types>
          <w:type w:val="bbPlcHdr"/>
        </w:types>
        <w:behaviors>
          <w:behavior w:val="content"/>
        </w:behaviors>
        <w:guid w:val="{7DF1663D-8047-4155-8E51-31613186B908}"/>
      </w:docPartPr>
      <w:docPartBody>
        <w:p w:rsidR="00430938" w:rsidRDefault="00430938" w:rsidP="00430938">
          <w:pPr>
            <w:pStyle w:val="BA4B85DA8541499D90CC18908A2925F3"/>
          </w:pPr>
          <w:r w:rsidRPr="00582F6D">
            <w:rPr>
              <w:rStyle w:val="PlaceholderText"/>
              <w:rFonts w:ascii="Aptos" w:eastAsiaTheme="majorEastAsia" w:hAnsi="Aptos" w:cs="Arial"/>
            </w:rPr>
            <w:t>Click or tap here.</w:t>
          </w:r>
        </w:p>
      </w:docPartBody>
    </w:docPart>
    <w:docPart>
      <w:docPartPr>
        <w:name w:val="A51014663E0049C89E97EEAD8E2EB9B7"/>
        <w:category>
          <w:name w:val="General"/>
          <w:gallery w:val="placeholder"/>
        </w:category>
        <w:types>
          <w:type w:val="bbPlcHdr"/>
        </w:types>
        <w:behaviors>
          <w:behavior w:val="content"/>
        </w:behaviors>
        <w:guid w:val="{4D23BA14-970F-4BE1-92ED-4AF2FC5B296A}"/>
      </w:docPartPr>
      <w:docPartBody>
        <w:p w:rsidR="00430938" w:rsidRDefault="00430938" w:rsidP="00430938">
          <w:pPr>
            <w:pStyle w:val="A51014663E0049C89E97EEAD8E2EB9B7"/>
          </w:pPr>
          <w:r w:rsidRPr="00F4630E">
            <w:rPr>
              <w:rStyle w:val="PlaceholderText"/>
              <w:rFonts w:ascii="Aptos" w:eastAsiaTheme="majorEastAsia" w:hAnsi="Aptos"/>
              <w:color w:val="000000" w:themeColor="text1"/>
            </w:rPr>
            <w:t>Click or tap here.</w:t>
          </w:r>
        </w:p>
      </w:docPartBody>
    </w:docPart>
    <w:docPart>
      <w:docPartPr>
        <w:name w:val="B9BE25C0A637469498DBF504ADB468CF"/>
        <w:category>
          <w:name w:val="General"/>
          <w:gallery w:val="placeholder"/>
        </w:category>
        <w:types>
          <w:type w:val="bbPlcHdr"/>
        </w:types>
        <w:behaviors>
          <w:behavior w:val="content"/>
        </w:behaviors>
        <w:guid w:val="{2297358B-73EF-4526-BAEE-F2FA966D206E}"/>
      </w:docPartPr>
      <w:docPartBody>
        <w:p w:rsidR="00430938" w:rsidRDefault="00430938" w:rsidP="00430938">
          <w:pPr>
            <w:pStyle w:val="B9BE25C0A637469498DBF504ADB468CF"/>
          </w:pPr>
          <w:r w:rsidRPr="00F4630E">
            <w:rPr>
              <w:rStyle w:val="PlaceholderText"/>
              <w:rFonts w:ascii="Aptos" w:eastAsiaTheme="majorEastAsia" w:hAnsi="Aptos"/>
              <w:color w:val="000000" w:themeColor="text1"/>
            </w:rPr>
            <w:t>Click or tap here.</w:t>
          </w:r>
        </w:p>
      </w:docPartBody>
    </w:docPart>
    <w:docPart>
      <w:docPartPr>
        <w:name w:val="D87944EDE7D34E4A9254592A667EBE8A"/>
        <w:category>
          <w:name w:val="General"/>
          <w:gallery w:val="placeholder"/>
        </w:category>
        <w:types>
          <w:type w:val="bbPlcHdr"/>
        </w:types>
        <w:behaviors>
          <w:behavior w:val="content"/>
        </w:behaviors>
        <w:guid w:val="{4B373F0B-AAE5-4A35-95B6-5ACA033B46AB}"/>
      </w:docPartPr>
      <w:docPartBody>
        <w:p w:rsidR="00430938" w:rsidRDefault="00430938" w:rsidP="00430938">
          <w:pPr>
            <w:pStyle w:val="D87944EDE7D34E4A9254592A667EBE8A"/>
          </w:pPr>
          <w:r w:rsidRPr="00F4630E">
            <w:rPr>
              <w:rStyle w:val="PlaceholderText"/>
              <w:rFonts w:ascii="Aptos" w:eastAsiaTheme="majorEastAsia" w:hAnsi="Aptos"/>
              <w:color w:val="000000" w:themeColor="text1"/>
            </w:rPr>
            <w:t>Click or tap here.</w:t>
          </w:r>
        </w:p>
      </w:docPartBody>
    </w:docPart>
    <w:docPart>
      <w:docPartPr>
        <w:name w:val="7F74E517BA99487DAA2491B3D50ECB8E"/>
        <w:category>
          <w:name w:val="General"/>
          <w:gallery w:val="placeholder"/>
        </w:category>
        <w:types>
          <w:type w:val="bbPlcHdr"/>
        </w:types>
        <w:behaviors>
          <w:behavior w:val="content"/>
        </w:behaviors>
        <w:guid w:val="{518026F3-9B50-4D23-989D-6DD31109EECE}"/>
      </w:docPartPr>
      <w:docPartBody>
        <w:p w:rsidR="00430938" w:rsidRDefault="00430938" w:rsidP="00430938">
          <w:pPr>
            <w:pStyle w:val="7F74E517BA99487DAA2491B3D50ECB8E"/>
          </w:pPr>
          <w:r w:rsidRPr="00F4630E">
            <w:rPr>
              <w:rStyle w:val="PlaceholderText"/>
              <w:rFonts w:ascii="Aptos" w:eastAsiaTheme="majorEastAsia" w:hAnsi="Aptos"/>
              <w:color w:val="000000" w:themeColor="text1"/>
            </w:rPr>
            <w:t>Click or tap here.</w:t>
          </w:r>
        </w:p>
      </w:docPartBody>
    </w:docPart>
    <w:docPart>
      <w:docPartPr>
        <w:name w:val="0B621AF79D684D7E87E43E0593226850"/>
        <w:category>
          <w:name w:val="General"/>
          <w:gallery w:val="placeholder"/>
        </w:category>
        <w:types>
          <w:type w:val="bbPlcHdr"/>
        </w:types>
        <w:behaviors>
          <w:behavior w:val="content"/>
        </w:behaviors>
        <w:guid w:val="{0642D11F-9AC8-4A08-9C80-AB7EB745178B}"/>
      </w:docPartPr>
      <w:docPartBody>
        <w:p w:rsidR="00430938" w:rsidRDefault="00430938" w:rsidP="00430938">
          <w:pPr>
            <w:pStyle w:val="0B621AF79D684D7E87E43E0593226850"/>
          </w:pPr>
          <w:r w:rsidRPr="00F4630E">
            <w:rPr>
              <w:rStyle w:val="PlaceholderText"/>
              <w:rFonts w:ascii="Aptos" w:eastAsiaTheme="majorEastAsia" w:hAnsi="Aptos"/>
              <w:color w:val="000000" w:themeColor="text1"/>
            </w:rPr>
            <w:t>Click or tap here.</w:t>
          </w:r>
        </w:p>
      </w:docPartBody>
    </w:docPart>
    <w:docPart>
      <w:docPartPr>
        <w:name w:val="FC149CFD257240B0BF29F628A467B21D"/>
        <w:category>
          <w:name w:val="General"/>
          <w:gallery w:val="placeholder"/>
        </w:category>
        <w:types>
          <w:type w:val="bbPlcHdr"/>
        </w:types>
        <w:behaviors>
          <w:behavior w:val="content"/>
        </w:behaviors>
        <w:guid w:val="{111BCCDE-3FC6-48CF-B007-947155598044}"/>
      </w:docPartPr>
      <w:docPartBody>
        <w:p w:rsidR="00430938" w:rsidRDefault="00430938" w:rsidP="00430938">
          <w:pPr>
            <w:pStyle w:val="FC149CFD257240B0BF29F628A467B21D"/>
          </w:pPr>
          <w:r w:rsidRPr="00F4630E">
            <w:rPr>
              <w:rStyle w:val="PlaceholderText"/>
              <w:rFonts w:ascii="Aptos" w:eastAsiaTheme="majorEastAsia" w:hAnsi="Aptos"/>
              <w:color w:val="000000" w:themeColor="text1"/>
            </w:rPr>
            <w:t>Click or tap here.</w:t>
          </w:r>
        </w:p>
      </w:docPartBody>
    </w:docPart>
    <w:docPart>
      <w:docPartPr>
        <w:name w:val="FC7A6A9C4D54407DAFCAA8D21CC7A516"/>
        <w:category>
          <w:name w:val="General"/>
          <w:gallery w:val="placeholder"/>
        </w:category>
        <w:types>
          <w:type w:val="bbPlcHdr"/>
        </w:types>
        <w:behaviors>
          <w:behavior w:val="content"/>
        </w:behaviors>
        <w:guid w:val="{90533D8E-079D-4642-9393-767848A1949C}"/>
      </w:docPartPr>
      <w:docPartBody>
        <w:p w:rsidR="00430938" w:rsidRDefault="00430938" w:rsidP="00430938">
          <w:pPr>
            <w:pStyle w:val="FC7A6A9C4D54407DAFCAA8D21CC7A516"/>
          </w:pPr>
          <w:r w:rsidRPr="00F4630E">
            <w:rPr>
              <w:rStyle w:val="PlaceholderText"/>
              <w:rFonts w:ascii="Aptos" w:eastAsiaTheme="majorEastAsia" w:hAnsi="Aptos"/>
              <w:color w:val="000000" w:themeColor="text1"/>
            </w:rPr>
            <w:t>Click or tap here.</w:t>
          </w:r>
        </w:p>
      </w:docPartBody>
    </w:docPart>
    <w:docPart>
      <w:docPartPr>
        <w:name w:val="E82992F6F3E442C6B1866C9DCF052723"/>
        <w:category>
          <w:name w:val="General"/>
          <w:gallery w:val="placeholder"/>
        </w:category>
        <w:types>
          <w:type w:val="bbPlcHdr"/>
        </w:types>
        <w:behaviors>
          <w:behavior w:val="content"/>
        </w:behaviors>
        <w:guid w:val="{1A381F3E-8352-461E-822A-E09FBE740A0F}"/>
      </w:docPartPr>
      <w:docPartBody>
        <w:p w:rsidR="00430938" w:rsidRDefault="00430938" w:rsidP="00430938">
          <w:pPr>
            <w:pStyle w:val="E82992F6F3E442C6B1866C9DCF052723"/>
          </w:pPr>
          <w:r w:rsidRPr="00F4630E">
            <w:rPr>
              <w:rStyle w:val="PlaceholderText"/>
              <w:rFonts w:ascii="Aptos" w:eastAsiaTheme="majorEastAsia" w:hAnsi="Aptos"/>
              <w:color w:val="000000" w:themeColor="text1"/>
            </w:rPr>
            <w:t>Click or tap here.</w:t>
          </w:r>
        </w:p>
      </w:docPartBody>
    </w:docPart>
    <w:docPart>
      <w:docPartPr>
        <w:name w:val="B6AD12A8E73E4181B41BD2D036339CCE"/>
        <w:category>
          <w:name w:val="General"/>
          <w:gallery w:val="placeholder"/>
        </w:category>
        <w:types>
          <w:type w:val="bbPlcHdr"/>
        </w:types>
        <w:behaviors>
          <w:behavior w:val="content"/>
        </w:behaviors>
        <w:guid w:val="{2F94F26A-957E-415E-9BA1-DD5F6A420F4E}"/>
      </w:docPartPr>
      <w:docPartBody>
        <w:p w:rsidR="00430938" w:rsidRDefault="00430938" w:rsidP="00430938">
          <w:pPr>
            <w:pStyle w:val="B6AD12A8E73E4181B41BD2D036339CCE"/>
          </w:pPr>
          <w:r w:rsidRPr="00F4630E">
            <w:rPr>
              <w:rStyle w:val="PlaceholderText"/>
              <w:rFonts w:ascii="Aptos" w:eastAsiaTheme="majorEastAsia" w:hAnsi="Aptos"/>
              <w:color w:val="000000" w:themeColor="text1"/>
            </w:rPr>
            <w:t>Click or tap here.</w:t>
          </w:r>
        </w:p>
      </w:docPartBody>
    </w:docPart>
    <w:docPart>
      <w:docPartPr>
        <w:name w:val="159D011C642F401A927925F53268C753"/>
        <w:category>
          <w:name w:val="General"/>
          <w:gallery w:val="placeholder"/>
        </w:category>
        <w:types>
          <w:type w:val="bbPlcHdr"/>
        </w:types>
        <w:behaviors>
          <w:behavior w:val="content"/>
        </w:behaviors>
        <w:guid w:val="{7AFAFF3E-939B-49FD-9288-6B309B96256B}"/>
      </w:docPartPr>
      <w:docPartBody>
        <w:p w:rsidR="00430938" w:rsidRDefault="00430938" w:rsidP="00430938">
          <w:pPr>
            <w:pStyle w:val="159D011C642F401A927925F53268C753"/>
          </w:pPr>
          <w:r w:rsidRPr="00F4630E">
            <w:rPr>
              <w:rStyle w:val="PlaceholderText"/>
              <w:rFonts w:ascii="Aptos" w:eastAsiaTheme="majorEastAsia" w:hAnsi="Aptos"/>
              <w:color w:val="000000" w:themeColor="text1"/>
            </w:rPr>
            <w:t>Click or tap here.</w:t>
          </w:r>
        </w:p>
      </w:docPartBody>
    </w:docPart>
    <w:docPart>
      <w:docPartPr>
        <w:name w:val="2039459C368A4E829D4F9A156E06A102"/>
        <w:category>
          <w:name w:val="General"/>
          <w:gallery w:val="placeholder"/>
        </w:category>
        <w:types>
          <w:type w:val="bbPlcHdr"/>
        </w:types>
        <w:behaviors>
          <w:behavior w:val="content"/>
        </w:behaviors>
        <w:guid w:val="{B4DB55F2-F7A1-4832-9F67-A3980AEB1F4A}"/>
      </w:docPartPr>
      <w:docPartBody>
        <w:p w:rsidR="00430938" w:rsidRDefault="00430938" w:rsidP="00430938">
          <w:pPr>
            <w:pStyle w:val="2039459C368A4E829D4F9A156E06A102"/>
          </w:pPr>
          <w:r w:rsidRPr="00F4630E">
            <w:rPr>
              <w:rStyle w:val="PlaceholderText"/>
              <w:rFonts w:ascii="Aptos" w:eastAsiaTheme="majorEastAsia" w:hAnsi="Aptos"/>
              <w:color w:val="000000" w:themeColor="text1"/>
            </w:rPr>
            <w:t>Click or tap here.</w:t>
          </w:r>
        </w:p>
      </w:docPartBody>
    </w:docPart>
    <w:docPart>
      <w:docPartPr>
        <w:name w:val="F62B5AAC9F3345C88953893BD8ABA16D"/>
        <w:category>
          <w:name w:val="General"/>
          <w:gallery w:val="placeholder"/>
        </w:category>
        <w:types>
          <w:type w:val="bbPlcHdr"/>
        </w:types>
        <w:behaviors>
          <w:behavior w:val="content"/>
        </w:behaviors>
        <w:guid w:val="{FABAFDD9-72D1-41A0-B935-A1E5057B6CB8}"/>
      </w:docPartPr>
      <w:docPartBody>
        <w:p w:rsidR="00430938" w:rsidRDefault="00430938" w:rsidP="00430938">
          <w:pPr>
            <w:pStyle w:val="F62B5AAC9F3345C88953893BD8ABA16D"/>
          </w:pPr>
          <w:r w:rsidRPr="00F4630E">
            <w:rPr>
              <w:rStyle w:val="PlaceholderText"/>
              <w:rFonts w:ascii="Aptos" w:eastAsiaTheme="majorEastAsia" w:hAnsi="Aptos"/>
              <w:color w:val="000000" w:themeColor="text1"/>
            </w:rPr>
            <w:t>Click or tap here.</w:t>
          </w:r>
        </w:p>
      </w:docPartBody>
    </w:docPart>
    <w:docPart>
      <w:docPartPr>
        <w:name w:val="3F57639096DC4EBF9458AAC94A716FF6"/>
        <w:category>
          <w:name w:val="General"/>
          <w:gallery w:val="placeholder"/>
        </w:category>
        <w:types>
          <w:type w:val="bbPlcHdr"/>
        </w:types>
        <w:behaviors>
          <w:behavior w:val="content"/>
        </w:behaviors>
        <w:guid w:val="{BE42B1A5-9D54-4F2F-87ED-2B9F2CF3C08B}"/>
      </w:docPartPr>
      <w:docPartBody>
        <w:p w:rsidR="00430938" w:rsidRDefault="00430938" w:rsidP="00430938">
          <w:pPr>
            <w:pStyle w:val="3F57639096DC4EBF9458AAC94A716FF6"/>
          </w:pPr>
          <w:r w:rsidRPr="00F4630E">
            <w:rPr>
              <w:rStyle w:val="PlaceholderText"/>
              <w:rFonts w:ascii="Aptos" w:eastAsiaTheme="majorEastAsia" w:hAnsi="Aptos"/>
              <w:color w:val="000000" w:themeColor="text1"/>
            </w:rPr>
            <w:t>Click or tap here.</w:t>
          </w:r>
        </w:p>
      </w:docPartBody>
    </w:docPart>
    <w:docPart>
      <w:docPartPr>
        <w:name w:val="E9B42829363240EBB30EC75B43D85A02"/>
        <w:category>
          <w:name w:val="General"/>
          <w:gallery w:val="placeholder"/>
        </w:category>
        <w:types>
          <w:type w:val="bbPlcHdr"/>
        </w:types>
        <w:behaviors>
          <w:behavior w:val="content"/>
        </w:behaviors>
        <w:guid w:val="{3BCDBDE7-039E-4F27-A391-C5AAFEF7CBA4}"/>
      </w:docPartPr>
      <w:docPartBody>
        <w:p w:rsidR="00430938" w:rsidRDefault="00430938" w:rsidP="00430938">
          <w:pPr>
            <w:pStyle w:val="E9B42829363240EBB30EC75B43D85A02"/>
          </w:pPr>
          <w:r w:rsidRPr="00F4630E">
            <w:rPr>
              <w:rStyle w:val="PlaceholderText"/>
              <w:rFonts w:ascii="Aptos" w:eastAsiaTheme="majorEastAsia" w:hAnsi="Aptos"/>
              <w:color w:val="000000" w:themeColor="text1"/>
            </w:rPr>
            <w:t>Click or tap here.</w:t>
          </w:r>
        </w:p>
      </w:docPartBody>
    </w:docPart>
    <w:docPart>
      <w:docPartPr>
        <w:name w:val="2224141C708E4B33A323EBAA1CDF2DBC"/>
        <w:category>
          <w:name w:val="General"/>
          <w:gallery w:val="placeholder"/>
        </w:category>
        <w:types>
          <w:type w:val="bbPlcHdr"/>
        </w:types>
        <w:behaviors>
          <w:behavior w:val="content"/>
        </w:behaviors>
        <w:guid w:val="{C7557C72-41C2-4B8B-8E69-DF7E7066FED7}"/>
      </w:docPartPr>
      <w:docPartBody>
        <w:p w:rsidR="00430938" w:rsidRDefault="00430938" w:rsidP="00430938">
          <w:pPr>
            <w:pStyle w:val="2224141C708E4B33A323EBAA1CDF2DBC"/>
          </w:pPr>
          <w:r w:rsidRPr="00F4630E">
            <w:rPr>
              <w:rStyle w:val="PlaceholderText"/>
              <w:rFonts w:ascii="Aptos" w:eastAsiaTheme="majorEastAsia" w:hAnsi="Aptos"/>
              <w:color w:val="000000" w:themeColor="text1"/>
            </w:rPr>
            <w:t>Click or tap here.</w:t>
          </w:r>
        </w:p>
      </w:docPartBody>
    </w:docPart>
    <w:docPart>
      <w:docPartPr>
        <w:name w:val="AC824D00176A4509B24DC52A453DCF9D"/>
        <w:category>
          <w:name w:val="General"/>
          <w:gallery w:val="placeholder"/>
        </w:category>
        <w:types>
          <w:type w:val="bbPlcHdr"/>
        </w:types>
        <w:behaviors>
          <w:behavior w:val="content"/>
        </w:behaviors>
        <w:guid w:val="{D5C5BA3C-F76B-42B6-B87F-667547E2C046}"/>
      </w:docPartPr>
      <w:docPartBody>
        <w:p w:rsidR="00430938" w:rsidRDefault="00430938" w:rsidP="00430938">
          <w:pPr>
            <w:pStyle w:val="AC824D00176A4509B24DC52A453DCF9D"/>
          </w:pPr>
          <w:r w:rsidRPr="00F4630E">
            <w:rPr>
              <w:rStyle w:val="PlaceholderText"/>
              <w:rFonts w:ascii="Aptos" w:eastAsiaTheme="majorEastAsia" w:hAnsi="Aptos"/>
              <w:color w:val="000000" w:themeColor="text1"/>
            </w:rPr>
            <w:t>Click or tap here.</w:t>
          </w:r>
        </w:p>
      </w:docPartBody>
    </w:docPart>
    <w:docPart>
      <w:docPartPr>
        <w:name w:val="E9EC7351837F4D688BEFD7B016EEC4B2"/>
        <w:category>
          <w:name w:val="General"/>
          <w:gallery w:val="placeholder"/>
        </w:category>
        <w:types>
          <w:type w:val="bbPlcHdr"/>
        </w:types>
        <w:behaviors>
          <w:behavior w:val="content"/>
        </w:behaviors>
        <w:guid w:val="{DAED58AF-CCAC-495C-9B4C-70EB039E8B4B}"/>
      </w:docPartPr>
      <w:docPartBody>
        <w:p w:rsidR="00430938" w:rsidRDefault="00430938" w:rsidP="00430938">
          <w:pPr>
            <w:pStyle w:val="E9EC7351837F4D688BEFD7B016EEC4B2"/>
          </w:pPr>
          <w:r w:rsidRPr="00F4630E">
            <w:rPr>
              <w:rStyle w:val="PlaceholderText"/>
              <w:rFonts w:ascii="Aptos" w:eastAsiaTheme="majorEastAsia" w:hAnsi="Aptos"/>
              <w:color w:val="000000" w:themeColor="text1"/>
            </w:rPr>
            <w:t>Click or tap here.</w:t>
          </w:r>
        </w:p>
      </w:docPartBody>
    </w:docPart>
    <w:docPart>
      <w:docPartPr>
        <w:name w:val="344BF855D23C41D689DCD6D1D5619157"/>
        <w:category>
          <w:name w:val="General"/>
          <w:gallery w:val="placeholder"/>
        </w:category>
        <w:types>
          <w:type w:val="bbPlcHdr"/>
        </w:types>
        <w:behaviors>
          <w:behavior w:val="content"/>
        </w:behaviors>
        <w:guid w:val="{8ABBD85F-592A-455D-8736-9F2886DD9157}"/>
      </w:docPartPr>
      <w:docPartBody>
        <w:p w:rsidR="00430938" w:rsidRDefault="00430938" w:rsidP="00430938">
          <w:pPr>
            <w:pStyle w:val="344BF855D23C41D689DCD6D1D5619157"/>
          </w:pPr>
          <w:r w:rsidRPr="00F4630E">
            <w:rPr>
              <w:rStyle w:val="PlaceholderText"/>
              <w:rFonts w:ascii="Aptos" w:eastAsiaTheme="majorEastAsia" w:hAnsi="Aptos"/>
              <w:color w:val="000000" w:themeColor="text1"/>
            </w:rPr>
            <w:t>Click or tap here.</w:t>
          </w:r>
        </w:p>
      </w:docPartBody>
    </w:docPart>
    <w:docPart>
      <w:docPartPr>
        <w:name w:val="146293BE4DAB4BDABDCA201A41B58307"/>
        <w:category>
          <w:name w:val="General"/>
          <w:gallery w:val="placeholder"/>
        </w:category>
        <w:types>
          <w:type w:val="bbPlcHdr"/>
        </w:types>
        <w:behaviors>
          <w:behavior w:val="content"/>
        </w:behaviors>
        <w:guid w:val="{ED7CAE18-535F-4BFD-8BF8-F6E54C0C204F}"/>
      </w:docPartPr>
      <w:docPartBody>
        <w:p w:rsidR="00430938" w:rsidRDefault="00430938" w:rsidP="00430938">
          <w:pPr>
            <w:pStyle w:val="146293BE4DAB4BDABDCA201A41B58307"/>
          </w:pPr>
          <w:r w:rsidRPr="00F4630E">
            <w:rPr>
              <w:rStyle w:val="PlaceholderText"/>
              <w:rFonts w:ascii="Aptos" w:eastAsiaTheme="majorEastAsia" w:hAnsi="Aptos"/>
              <w:color w:val="000000" w:themeColor="text1"/>
            </w:rPr>
            <w:t>Click or tap here.</w:t>
          </w:r>
        </w:p>
      </w:docPartBody>
    </w:docPart>
    <w:docPart>
      <w:docPartPr>
        <w:name w:val="D0E702C028594B42874E98DF246B6736"/>
        <w:category>
          <w:name w:val="General"/>
          <w:gallery w:val="placeholder"/>
        </w:category>
        <w:types>
          <w:type w:val="bbPlcHdr"/>
        </w:types>
        <w:behaviors>
          <w:behavior w:val="content"/>
        </w:behaviors>
        <w:guid w:val="{5DBC13E2-5D92-46EE-9330-3674866B1DB3}"/>
      </w:docPartPr>
      <w:docPartBody>
        <w:p w:rsidR="00430938" w:rsidRDefault="00430938" w:rsidP="00430938">
          <w:pPr>
            <w:pStyle w:val="D0E702C028594B42874E98DF246B6736"/>
          </w:pPr>
          <w:r w:rsidRPr="00F4630E">
            <w:rPr>
              <w:rStyle w:val="PlaceholderText"/>
              <w:rFonts w:ascii="Aptos" w:eastAsiaTheme="majorEastAsia" w:hAnsi="Aptos"/>
              <w:color w:val="000000" w:themeColor="text1"/>
            </w:rPr>
            <w:t>Click or tap here.</w:t>
          </w:r>
        </w:p>
      </w:docPartBody>
    </w:docPart>
    <w:docPart>
      <w:docPartPr>
        <w:name w:val="9393D672EF6F44C1ADFFA6486034B0E7"/>
        <w:category>
          <w:name w:val="General"/>
          <w:gallery w:val="placeholder"/>
        </w:category>
        <w:types>
          <w:type w:val="bbPlcHdr"/>
        </w:types>
        <w:behaviors>
          <w:behavior w:val="content"/>
        </w:behaviors>
        <w:guid w:val="{0513C3C9-2526-491F-83AA-B5593358E636}"/>
      </w:docPartPr>
      <w:docPartBody>
        <w:p w:rsidR="00430938" w:rsidRDefault="00430938" w:rsidP="00430938">
          <w:pPr>
            <w:pStyle w:val="9393D672EF6F44C1ADFFA6486034B0E7"/>
          </w:pPr>
          <w:r w:rsidRPr="00F4630E">
            <w:rPr>
              <w:rStyle w:val="PlaceholderText"/>
              <w:rFonts w:ascii="Aptos" w:eastAsiaTheme="majorEastAsia" w:hAnsi="Aptos"/>
              <w:color w:val="000000" w:themeColor="text1"/>
            </w:rPr>
            <w:t>Click or tap here.</w:t>
          </w:r>
        </w:p>
      </w:docPartBody>
    </w:docPart>
    <w:docPart>
      <w:docPartPr>
        <w:name w:val="BE5305112E3B4A82B801DD930080ABD4"/>
        <w:category>
          <w:name w:val="General"/>
          <w:gallery w:val="placeholder"/>
        </w:category>
        <w:types>
          <w:type w:val="bbPlcHdr"/>
        </w:types>
        <w:behaviors>
          <w:behavior w:val="content"/>
        </w:behaviors>
        <w:guid w:val="{FF8325C0-94DA-4ACE-8A41-E744B6A8BB08}"/>
      </w:docPartPr>
      <w:docPartBody>
        <w:p w:rsidR="00430938" w:rsidRDefault="00430938" w:rsidP="00430938">
          <w:pPr>
            <w:pStyle w:val="BE5305112E3B4A82B801DD930080ABD4"/>
          </w:pPr>
          <w:r w:rsidRPr="00F4630E">
            <w:rPr>
              <w:rStyle w:val="PlaceholderText"/>
              <w:rFonts w:ascii="Aptos" w:eastAsiaTheme="majorEastAsia" w:hAnsi="Aptos"/>
              <w:color w:val="000000" w:themeColor="text1"/>
            </w:rPr>
            <w:t>Click or tap here.</w:t>
          </w:r>
        </w:p>
      </w:docPartBody>
    </w:docPart>
    <w:docPart>
      <w:docPartPr>
        <w:name w:val="049BEA8DC6E14288B9E565A2373F9899"/>
        <w:category>
          <w:name w:val="General"/>
          <w:gallery w:val="placeholder"/>
        </w:category>
        <w:types>
          <w:type w:val="bbPlcHdr"/>
        </w:types>
        <w:behaviors>
          <w:behavior w:val="content"/>
        </w:behaviors>
        <w:guid w:val="{BD81224A-875F-4E4C-8E02-BFAEDC0D8607}"/>
      </w:docPartPr>
      <w:docPartBody>
        <w:p w:rsidR="00430938" w:rsidRDefault="00430938" w:rsidP="00430938">
          <w:pPr>
            <w:pStyle w:val="049BEA8DC6E14288B9E565A2373F9899"/>
          </w:pPr>
          <w:r w:rsidRPr="00F4630E">
            <w:rPr>
              <w:rStyle w:val="PlaceholderText"/>
              <w:rFonts w:ascii="Aptos" w:eastAsiaTheme="majorEastAsia" w:hAnsi="Aptos"/>
              <w:color w:val="000000" w:themeColor="text1"/>
            </w:rPr>
            <w:t>Click or tap here.</w:t>
          </w:r>
        </w:p>
      </w:docPartBody>
    </w:docPart>
    <w:docPart>
      <w:docPartPr>
        <w:name w:val="6B2A3152338A4D6EBBC1E984FBFFBA85"/>
        <w:category>
          <w:name w:val="General"/>
          <w:gallery w:val="placeholder"/>
        </w:category>
        <w:types>
          <w:type w:val="bbPlcHdr"/>
        </w:types>
        <w:behaviors>
          <w:behavior w:val="content"/>
        </w:behaviors>
        <w:guid w:val="{CF07BB47-738A-4478-9998-BE8FA0F0E65B}"/>
      </w:docPartPr>
      <w:docPartBody>
        <w:p w:rsidR="00430938" w:rsidRDefault="00430938" w:rsidP="00430938">
          <w:pPr>
            <w:pStyle w:val="6B2A3152338A4D6EBBC1E984FBFFBA85"/>
          </w:pPr>
          <w:r w:rsidRPr="00F4630E">
            <w:rPr>
              <w:rStyle w:val="PlaceholderText"/>
              <w:rFonts w:ascii="Aptos" w:eastAsiaTheme="majorEastAsia" w:hAnsi="Aptos"/>
              <w:color w:val="000000" w:themeColor="text1"/>
            </w:rPr>
            <w:t>Click or tap here.</w:t>
          </w:r>
        </w:p>
      </w:docPartBody>
    </w:docPart>
    <w:docPart>
      <w:docPartPr>
        <w:name w:val="11FFC401DD3D4340A97A81E18162D92A"/>
        <w:category>
          <w:name w:val="General"/>
          <w:gallery w:val="placeholder"/>
        </w:category>
        <w:types>
          <w:type w:val="bbPlcHdr"/>
        </w:types>
        <w:behaviors>
          <w:behavior w:val="content"/>
        </w:behaviors>
        <w:guid w:val="{E0274531-43FC-4742-8244-9C6ECE44A493}"/>
      </w:docPartPr>
      <w:docPartBody>
        <w:p w:rsidR="00430938" w:rsidRDefault="00430938" w:rsidP="00430938">
          <w:pPr>
            <w:pStyle w:val="11FFC401DD3D4340A97A81E18162D92A"/>
          </w:pPr>
          <w:r w:rsidRPr="00F4630E">
            <w:rPr>
              <w:rStyle w:val="PlaceholderText"/>
              <w:rFonts w:ascii="Aptos" w:eastAsiaTheme="majorEastAsia" w:hAnsi="Aptos"/>
              <w:color w:val="000000" w:themeColor="text1"/>
            </w:rPr>
            <w:t>Click or tap here.</w:t>
          </w:r>
        </w:p>
      </w:docPartBody>
    </w:docPart>
    <w:docPart>
      <w:docPartPr>
        <w:name w:val="70E040D31F0648879BBE07278299C219"/>
        <w:category>
          <w:name w:val="General"/>
          <w:gallery w:val="placeholder"/>
        </w:category>
        <w:types>
          <w:type w:val="bbPlcHdr"/>
        </w:types>
        <w:behaviors>
          <w:behavior w:val="content"/>
        </w:behaviors>
        <w:guid w:val="{5A77D200-56A1-4F8C-BD92-32C92CCC9ADE}"/>
      </w:docPartPr>
      <w:docPartBody>
        <w:p w:rsidR="00430938" w:rsidRDefault="00430938" w:rsidP="00430938">
          <w:pPr>
            <w:pStyle w:val="70E040D31F0648879BBE07278299C219"/>
          </w:pPr>
          <w:r w:rsidRPr="00F4630E">
            <w:rPr>
              <w:rStyle w:val="PlaceholderText"/>
              <w:rFonts w:ascii="Aptos" w:eastAsiaTheme="majorEastAsia" w:hAnsi="Aptos"/>
              <w:color w:val="000000" w:themeColor="text1"/>
            </w:rPr>
            <w:t>Click or tap here.</w:t>
          </w:r>
        </w:p>
      </w:docPartBody>
    </w:docPart>
    <w:docPart>
      <w:docPartPr>
        <w:name w:val="F4F59E409C67400593DC87DBB9B51633"/>
        <w:category>
          <w:name w:val="General"/>
          <w:gallery w:val="placeholder"/>
        </w:category>
        <w:types>
          <w:type w:val="bbPlcHdr"/>
        </w:types>
        <w:behaviors>
          <w:behavior w:val="content"/>
        </w:behaviors>
        <w:guid w:val="{638B31F9-A1A0-4310-9550-60D8142BD023}"/>
      </w:docPartPr>
      <w:docPartBody>
        <w:p w:rsidR="00430938" w:rsidRDefault="00430938" w:rsidP="00430938">
          <w:pPr>
            <w:pStyle w:val="F4F59E409C67400593DC87DBB9B51633"/>
          </w:pPr>
          <w:r w:rsidRPr="00F4630E">
            <w:rPr>
              <w:rStyle w:val="PlaceholderText"/>
              <w:rFonts w:ascii="Aptos" w:eastAsiaTheme="majorEastAsia" w:hAnsi="Aptos"/>
              <w:color w:val="000000" w:themeColor="text1"/>
            </w:rPr>
            <w:t>Click or tap here.</w:t>
          </w:r>
        </w:p>
      </w:docPartBody>
    </w:docPart>
    <w:docPart>
      <w:docPartPr>
        <w:name w:val="254C56E0E13F4B36826168FCD4B018EA"/>
        <w:category>
          <w:name w:val="General"/>
          <w:gallery w:val="placeholder"/>
        </w:category>
        <w:types>
          <w:type w:val="bbPlcHdr"/>
        </w:types>
        <w:behaviors>
          <w:behavior w:val="content"/>
        </w:behaviors>
        <w:guid w:val="{1F056545-7C06-4150-AE20-5B2DB4F8EB1E}"/>
      </w:docPartPr>
      <w:docPartBody>
        <w:p w:rsidR="00430938" w:rsidRDefault="00430938" w:rsidP="00430938">
          <w:pPr>
            <w:pStyle w:val="254C56E0E13F4B36826168FCD4B018EA"/>
          </w:pPr>
          <w:r w:rsidRPr="00F4630E">
            <w:rPr>
              <w:rStyle w:val="PlaceholderText"/>
              <w:rFonts w:ascii="Aptos" w:eastAsiaTheme="majorEastAsia" w:hAnsi="Aptos"/>
              <w:color w:val="000000" w:themeColor="text1"/>
            </w:rPr>
            <w:t>Click or tap here.</w:t>
          </w:r>
        </w:p>
      </w:docPartBody>
    </w:docPart>
    <w:docPart>
      <w:docPartPr>
        <w:name w:val="214739330CAC4F0EBD153061F57DCA91"/>
        <w:category>
          <w:name w:val="General"/>
          <w:gallery w:val="placeholder"/>
        </w:category>
        <w:types>
          <w:type w:val="bbPlcHdr"/>
        </w:types>
        <w:behaviors>
          <w:behavior w:val="content"/>
        </w:behaviors>
        <w:guid w:val="{18FA7611-0DF0-4BCF-A171-627986C3BCC3}"/>
      </w:docPartPr>
      <w:docPartBody>
        <w:p w:rsidR="00430938" w:rsidRDefault="00430938" w:rsidP="00430938">
          <w:pPr>
            <w:pStyle w:val="214739330CAC4F0EBD153061F57DCA91"/>
          </w:pPr>
          <w:r w:rsidRPr="00F4630E">
            <w:rPr>
              <w:rStyle w:val="PlaceholderText"/>
              <w:rFonts w:ascii="Aptos" w:eastAsiaTheme="majorEastAsia" w:hAnsi="Aptos"/>
              <w:color w:val="000000" w:themeColor="text1"/>
            </w:rPr>
            <w:t>Click or tap here.</w:t>
          </w:r>
        </w:p>
      </w:docPartBody>
    </w:docPart>
    <w:docPart>
      <w:docPartPr>
        <w:name w:val="0EC6F65DC935454E84A8E3C682B8E59A"/>
        <w:category>
          <w:name w:val="General"/>
          <w:gallery w:val="placeholder"/>
        </w:category>
        <w:types>
          <w:type w:val="bbPlcHdr"/>
        </w:types>
        <w:behaviors>
          <w:behavior w:val="content"/>
        </w:behaviors>
        <w:guid w:val="{FC3987E6-33EC-46FA-97E2-425481E9485B}"/>
      </w:docPartPr>
      <w:docPartBody>
        <w:p w:rsidR="00430938" w:rsidRDefault="00430938" w:rsidP="00430938">
          <w:pPr>
            <w:pStyle w:val="0EC6F65DC935454E84A8E3C682B8E59A"/>
          </w:pPr>
          <w:r w:rsidRPr="00F4630E">
            <w:rPr>
              <w:rStyle w:val="PlaceholderText"/>
              <w:rFonts w:ascii="Aptos" w:eastAsiaTheme="majorEastAsia" w:hAnsi="Aptos"/>
              <w:color w:val="000000" w:themeColor="text1"/>
            </w:rPr>
            <w:t>Click or tap here.</w:t>
          </w:r>
        </w:p>
      </w:docPartBody>
    </w:docPart>
    <w:docPart>
      <w:docPartPr>
        <w:name w:val="AE4C012B4C8148D0B4B32E7BE42E00B1"/>
        <w:category>
          <w:name w:val="General"/>
          <w:gallery w:val="placeholder"/>
        </w:category>
        <w:types>
          <w:type w:val="bbPlcHdr"/>
        </w:types>
        <w:behaviors>
          <w:behavior w:val="content"/>
        </w:behaviors>
        <w:guid w:val="{40B877D3-094C-4CA3-8E65-AF927E68CD92}"/>
      </w:docPartPr>
      <w:docPartBody>
        <w:p w:rsidR="00430938" w:rsidRDefault="00430938" w:rsidP="00430938">
          <w:pPr>
            <w:pStyle w:val="AE4C012B4C8148D0B4B32E7BE42E00B1"/>
          </w:pPr>
          <w:r w:rsidRPr="00F4630E">
            <w:rPr>
              <w:rStyle w:val="PlaceholderText"/>
              <w:rFonts w:ascii="Aptos" w:eastAsiaTheme="majorEastAsia" w:hAnsi="Aptos"/>
              <w:color w:val="000000" w:themeColor="text1"/>
            </w:rPr>
            <w:t>Click or tap here.</w:t>
          </w:r>
        </w:p>
      </w:docPartBody>
    </w:docPart>
    <w:docPart>
      <w:docPartPr>
        <w:name w:val="9042F50706D2484C8B993A63CABAA88D"/>
        <w:category>
          <w:name w:val="General"/>
          <w:gallery w:val="placeholder"/>
        </w:category>
        <w:types>
          <w:type w:val="bbPlcHdr"/>
        </w:types>
        <w:behaviors>
          <w:behavior w:val="content"/>
        </w:behaviors>
        <w:guid w:val="{9D223004-EF44-4392-89E0-3703C9D4998D}"/>
      </w:docPartPr>
      <w:docPartBody>
        <w:p w:rsidR="00430938" w:rsidRDefault="00430938" w:rsidP="00430938">
          <w:pPr>
            <w:pStyle w:val="9042F50706D2484C8B993A63CABAA88D"/>
          </w:pPr>
          <w:r w:rsidRPr="00F4630E">
            <w:rPr>
              <w:rStyle w:val="PlaceholderText"/>
              <w:rFonts w:ascii="Aptos" w:eastAsiaTheme="majorEastAsia" w:hAnsi="Aptos"/>
              <w:color w:val="000000" w:themeColor="text1"/>
            </w:rPr>
            <w:t>Click or tap here.</w:t>
          </w:r>
        </w:p>
      </w:docPartBody>
    </w:docPart>
    <w:docPart>
      <w:docPartPr>
        <w:name w:val="1DF02C4091CE4F0684B4E87A1526C85D"/>
        <w:category>
          <w:name w:val="General"/>
          <w:gallery w:val="placeholder"/>
        </w:category>
        <w:types>
          <w:type w:val="bbPlcHdr"/>
        </w:types>
        <w:behaviors>
          <w:behavior w:val="content"/>
        </w:behaviors>
        <w:guid w:val="{0B43428D-652B-42EE-AF05-8DE1410AEB4D}"/>
      </w:docPartPr>
      <w:docPartBody>
        <w:p w:rsidR="00430938" w:rsidRDefault="00430938" w:rsidP="00430938">
          <w:pPr>
            <w:pStyle w:val="1DF02C4091CE4F0684B4E87A1526C85D"/>
          </w:pPr>
          <w:r w:rsidRPr="00F4630E">
            <w:rPr>
              <w:rStyle w:val="PlaceholderText"/>
              <w:rFonts w:ascii="Aptos" w:eastAsiaTheme="majorEastAsia" w:hAnsi="Aptos"/>
              <w:color w:val="000000" w:themeColor="text1"/>
            </w:rPr>
            <w:t>Click or tap here.</w:t>
          </w:r>
        </w:p>
      </w:docPartBody>
    </w:docPart>
    <w:docPart>
      <w:docPartPr>
        <w:name w:val="7D7C709116364E88AF8549351006D3C4"/>
        <w:category>
          <w:name w:val="General"/>
          <w:gallery w:val="placeholder"/>
        </w:category>
        <w:types>
          <w:type w:val="bbPlcHdr"/>
        </w:types>
        <w:behaviors>
          <w:behavior w:val="content"/>
        </w:behaviors>
        <w:guid w:val="{07A997E4-FB7F-4839-9FCA-B2D6BD7E2954}"/>
      </w:docPartPr>
      <w:docPartBody>
        <w:p w:rsidR="00430938" w:rsidRDefault="00430938" w:rsidP="00430938">
          <w:pPr>
            <w:pStyle w:val="7D7C709116364E88AF8549351006D3C4"/>
          </w:pPr>
          <w:r w:rsidRPr="00F4630E">
            <w:rPr>
              <w:rStyle w:val="PlaceholderText"/>
              <w:rFonts w:ascii="Aptos" w:eastAsiaTheme="majorEastAsia" w:hAnsi="Aptos"/>
              <w:color w:val="000000" w:themeColor="text1"/>
            </w:rPr>
            <w:t>Click or tap here.</w:t>
          </w:r>
        </w:p>
      </w:docPartBody>
    </w:docPart>
    <w:docPart>
      <w:docPartPr>
        <w:name w:val="3CF3C91054DE4E119B1E0EAA20D60EEA"/>
        <w:category>
          <w:name w:val="General"/>
          <w:gallery w:val="placeholder"/>
        </w:category>
        <w:types>
          <w:type w:val="bbPlcHdr"/>
        </w:types>
        <w:behaviors>
          <w:behavior w:val="content"/>
        </w:behaviors>
        <w:guid w:val="{4B232628-6E2D-43E5-87D5-30F77C06EA72}"/>
      </w:docPartPr>
      <w:docPartBody>
        <w:p w:rsidR="00430938" w:rsidRDefault="00430938" w:rsidP="00430938">
          <w:pPr>
            <w:pStyle w:val="3CF3C91054DE4E119B1E0EAA20D60EEA"/>
          </w:pPr>
          <w:r w:rsidRPr="00F4630E">
            <w:rPr>
              <w:rStyle w:val="PlaceholderText"/>
              <w:rFonts w:ascii="Aptos" w:eastAsiaTheme="majorEastAsia" w:hAnsi="Aptos"/>
              <w:color w:val="000000" w:themeColor="text1"/>
            </w:rPr>
            <w:t>Click or tap here.</w:t>
          </w:r>
        </w:p>
      </w:docPartBody>
    </w:docPart>
    <w:docPart>
      <w:docPartPr>
        <w:name w:val="B3FA456F92224E51927BAC3FAEEB1E5A"/>
        <w:category>
          <w:name w:val="General"/>
          <w:gallery w:val="placeholder"/>
        </w:category>
        <w:types>
          <w:type w:val="bbPlcHdr"/>
        </w:types>
        <w:behaviors>
          <w:behavior w:val="content"/>
        </w:behaviors>
        <w:guid w:val="{1CB37491-CE14-47E2-926F-41A89DCDBEC0}"/>
      </w:docPartPr>
      <w:docPartBody>
        <w:p w:rsidR="00430938" w:rsidRDefault="00430938" w:rsidP="00430938">
          <w:pPr>
            <w:pStyle w:val="B3FA456F92224E51927BAC3FAEEB1E5A"/>
          </w:pPr>
          <w:r w:rsidRPr="00F4630E">
            <w:rPr>
              <w:rStyle w:val="PlaceholderText"/>
              <w:rFonts w:ascii="Aptos" w:eastAsiaTheme="majorEastAsia" w:hAnsi="Aptos"/>
              <w:color w:val="000000" w:themeColor="text1"/>
            </w:rPr>
            <w:t>Click or tap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38"/>
    <w:rsid w:val="00291C35"/>
    <w:rsid w:val="002A708A"/>
    <w:rsid w:val="003158EF"/>
    <w:rsid w:val="00430938"/>
    <w:rsid w:val="00455941"/>
    <w:rsid w:val="00463376"/>
    <w:rsid w:val="00481A99"/>
    <w:rsid w:val="005C0149"/>
    <w:rsid w:val="005F683D"/>
    <w:rsid w:val="008D49B8"/>
    <w:rsid w:val="008F6B4E"/>
    <w:rsid w:val="00901914"/>
    <w:rsid w:val="00925054"/>
    <w:rsid w:val="00A61E14"/>
    <w:rsid w:val="00B45C1E"/>
    <w:rsid w:val="00BA77AC"/>
    <w:rsid w:val="00BE2A71"/>
    <w:rsid w:val="00D659C8"/>
    <w:rsid w:val="00D722E1"/>
    <w:rsid w:val="00DA00D3"/>
    <w:rsid w:val="00E21C05"/>
    <w:rsid w:val="00FA4342"/>
    <w:rsid w:val="00FC32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938"/>
    <w:rPr>
      <w:color w:val="808080"/>
    </w:rPr>
  </w:style>
  <w:style w:type="paragraph" w:customStyle="1" w:styleId="114A97C3225C4054898F0A24211E5A9B">
    <w:name w:val="114A97C3225C4054898F0A24211E5A9B"/>
    <w:rsid w:val="00430938"/>
  </w:style>
  <w:style w:type="paragraph" w:customStyle="1" w:styleId="D781CDEC4E104E61BBC4940373B67879">
    <w:name w:val="D781CDEC4E104E61BBC4940373B67879"/>
    <w:rsid w:val="00430938"/>
  </w:style>
  <w:style w:type="paragraph" w:customStyle="1" w:styleId="C87AD62BA1A742879C31F6F6C1980A29">
    <w:name w:val="C87AD62BA1A742879C31F6F6C1980A29"/>
    <w:rsid w:val="00430938"/>
  </w:style>
  <w:style w:type="paragraph" w:customStyle="1" w:styleId="8087B3F82EA94D55B504026CFC7C6C57">
    <w:name w:val="8087B3F82EA94D55B504026CFC7C6C57"/>
    <w:rsid w:val="00430938"/>
  </w:style>
  <w:style w:type="paragraph" w:customStyle="1" w:styleId="99E55541DBF243E5A50A784AA23F9DF9">
    <w:name w:val="99E55541DBF243E5A50A784AA23F9DF9"/>
    <w:rsid w:val="00430938"/>
  </w:style>
  <w:style w:type="paragraph" w:customStyle="1" w:styleId="9966AA72CA68444798D62D246DDC2573">
    <w:name w:val="9966AA72CA68444798D62D246DDC2573"/>
    <w:rsid w:val="00430938"/>
  </w:style>
  <w:style w:type="paragraph" w:customStyle="1" w:styleId="643D17BCC0434C32AD2CE6116746F787">
    <w:name w:val="643D17BCC0434C32AD2CE6116746F787"/>
    <w:rsid w:val="00430938"/>
  </w:style>
  <w:style w:type="paragraph" w:customStyle="1" w:styleId="D31E2B0DC69E4BCE8501A6F171DFD7F0">
    <w:name w:val="D31E2B0DC69E4BCE8501A6F171DFD7F0"/>
    <w:rsid w:val="00430938"/>
  </w:style>
  <w:style w:type="paragraph" w:customStyle="1" w:styleId="1C68B1DF320441578E4F293099CF1514">
    <w:name w:val="1C68B1DF320441578E4F293099CF1514"/>
    <w:rsid w:val="00430938"/>
  </w:style>
  <w:style w:type="paragraph" w:customStyle="1" w:styleId="B781500493214FB8B9F6464A8864E243">
    <w:name w:val="B781500493214FB8B9F6464A8864E243"/>
    <w:rsid w:val="00430938"/>
  </w:style>
  <w:style w:type="paragraph" w:customStyle="1" w:styleId="E203CE8C0FEE412480B73ECB68737323">
    <w:name w:val="E203CE8C0FEE412480B73ECB68737323"/>
    <w:rsid w:val="00430938"/>
  </w:style>
  <w:style w:type="paragraph" w:customStyle="1" w:styleId="53B3B10EF535402D81072FB43CEF66EF">
    <w:name w:val="53B3B10EF535402D81072FB43CEF66EF"/>
    <w:rsid w:val="00430938"/>
  </w:style>
  <w:style w:type="paragraph" w:customStyle="1" w:styleId="A12E0B7C974A47C8A9CBA4A1A0F8C092">
    <w:name w:val="A12E0B7C974A47C8A9CBA4A1A0F8C092"/>
    <w:rsid w:val="00430938"/>
  </w:style>
  <w:style w:type="paragraph" w:customStyle="1" w:styleId="EE7435C738EE45DEBC5EC7C597ABEFF6">
    <w:name w:val="EE7435C738EE45DEBC5EC7C597ABEFF6"/>
    <w:rsid w:val="00430938"/>
  </w:style>
  <w:style w:type="paragraph" w:customStyle="1" w:styleId="502E88B110A440698C963F45A52D3FFC">
    <w:name w:val="502E88B110A440698C963F45A52D3FFC"/>
    <w:rsid w:val="00430938"/>
  </w:style>
  <w:style w:type="paragraph" w:customStyle="1" w:styleId="6CDADA7622A141E1A159502430AFA58C">
    <w:name w:val="6CDADA7622A141E1A159502430AFA58C"/>
    <w:rsid w:val="00430938"/>
  </w:style>
  <w:style w:type="paragraph" w:customStyle="1" w:styleId="B2653665D516432A89AB3592CFE756AB">
    <w:name w:val="B2653665D516432A89AB3592CFE756AB"/>
    <w:rsid w:val="00430938"/>
  </w:style>
  <w:style w:type="paragraph" w:customStyle="1" w:styleId="E5724F7018D84DD192B10A5178276E58">
    <w:name w:val="E5724F7018D84DD192B10A5178276E58"/>
    <w:rsid w:val="00430938"/>
  </w:style>
  <w:style w:type="paragraph" w:customStyle="1" w:styleId="8BFF921422E949CD948B90DB6BBD4E7D">
    <w:name w:val="8BFF921422E949CD948B90DB6BBD4E7D"/>
    <w:rsid w:val="00430938"/>
  </w:style>
  <w:style w:type="paragraph" w:customStyle="1" w:styleId="45AB1E19549E4B2996685F84BE5E2A29">
    <w:name w:val="45AB1E19549E4B2996685F84BE5E2A29"/>
    <w:rsid w:val="00430938"/>
  </w:style>
  <w:style w:type="paragraph" w:customStyle="1" w:styleId="9A268069E940493BA850FD76E5B54518">
    <w:name w:val="9A268069E940493BA850FD76E5B54518"/>
    <w:rsid w:val="00430938"/>
  </w:style>
  <w:style w:type="paragraph" w:customStyle="1" w:styleId="94D74E8FDB204A9780E6BB8C0750F623">
    <w:name w:val="94D74E8FDB204A9780E6BB8C0750F623"/>
    <w:rsid w:val="00430938"/>
  </w:style>
  <w:style w:type="paragraph" w:customStyle="1" w:styleId="18A028254B9E451DA09EC501441D5C64">
    <w:name w:val="18A028254B9E451DA09EC501441D5C64"/>
    <w:rsid w:val="00430938"/>
  </w:style>
  <w:style w:type="paragraph" w:customStyle="1" w:styleId="A478BB751A8347939195250E7D7F9DF2">
    <w:name w:val="A478BB751A8347939195250E7D7F9DF2"/>
    <w:rsid w:val="00430938"/>
  </w:style>
  <w:style w:type="paragraph" w:customStyle="1" w:styleId="617691FB1E3A41D4AC3DF27EFBC0A1B4">
    <w:name w:val="617691FB1E3A41D4AC3DF27EFBC0A1B4"/>
    <w:rsid w:val="00430938"/>
  </w:style>
  <w:style w:type="paragraph" w:customStyle="1" w:styleId="CCD50931BBF442B3ADB317B51566E438">
    <w:name w:val="CCD50931BBF442B3ADB317B51566E438"/>
    <w:rsid w:val="00430938"/>
  </w:style>
  <w:style w:type="paragraph" w:customStyle="1" w:styleId="F1A68CB0F5344BD185A4E48DDA1D6177">
    <w:name w:val="F1A68CB0F5344BD185A4E48DDA1D6177"/>
    <w:rsid w:val="00430938"/>
  </w:style>
  <w:style w:type="paragraph" w:customStyle="1" w:styleId="62E74113E5684BEEB367F730DC125247">
    <w:name w:val="62E74113E5684BEEB367F730DC125247"/>
    <w:rsid w:val="00430938"/>
  </w:style>
  <w:style w:type="paragraph" w:customStyle="1" w:styleId="EC8842525A484CB89DF8CEE36022922B">
    <w:name w:val="EC8842525A484CB89DF8CEE36022922B"/>
    <w:rsid w:val="00430938"/>
  </w:style>
  <w:style w:type="paragraph" w:customStyle="1" w:styleId="E7D5626782C04718A85954E87EE01946">
    <w:name w:val="E7D5626782C04718A85954E87EE01946"/>
    <w:rsid w:val="00430938"/>
  </w:style>
  <w:style w:type="paragraph" w:customStyle="1" w:styleId="226FDDA89C314C249057A41F0687A5C5">
    <w:name w:val="226FDDA89C314C249057A41F0687A5C5"/>
    <w:rsid w:val="00430938"/>
  </w:style>
  <w:style w:type="paragraph" w:customStyle="1" w:styleId="80B51CA145914D328BCD8D470B85580A">
    <w:name w:val="80B51CA145914D328BCD8D470B85580A"/>
    <w:rsid w:val="00430938"/>
  </w:style>
  <w:style w:type="paragraph" w:customStyle="1" w:styleId="FD400AE47EB64BC79CE8002085023D04">
    <w:name w:val="FD400AE47EB64BC79CE8002085023D04"/>
    <w:rsid w:val="00430938"/>
  </w:style>
  <w:style w:type="paragraph" w:customStyle="1" w:styleId="1C22AC6FEF0C4F0E88329CBFE04600BA">
    <w:name w:val="1C22AC6FEF0C4F0E88329CBFE04600BA"/>
    <w:rsid w:val="00430938"/>
  </w:style>
  <w:style w:type="paragraph" w:customStyle="1" w:styleId="75830C3ED3204427AB2555A1B017865E">
    <w:name w:val="75830C3ED3204427AB2555A1B017865E"/>
    <w:rsid w:val="00430938"/>
  </w:style>
  <w:style w:type="paragraph" w:customStyle="1" w:styleId="ED5C3AEFEF574D11812DC879B3D8899A">
    <w:name w:val="ED5C3AEFEF574D11812DC879B3D8899A"/>
    <w:rsid w:val="00430938"/>
  </w:style>
  <w:style w:type="paragraph" w:customStyle="1" w:styleId="536DD914E3F543CF9C26843741E6E60F">
    <w:name w:val="536DD914E3F543CF9C26843741E6E60F"/>
    <w:rsid w:val="00430938"/>
  </w:style>
  <w:style w:type="paragraph" w:customStyle="1" w:styleId="D8856EFF4BED4A8BB76C4CBF0932BED8">
    <w:name w:val="D8856EFF4BED4A8BB76C4CBF0932BED8"/>
    <w:rsid w:val="00430938"/>
  </w:style>
  <w:style w:type="paragraph" w:customStyle="1" w:styleId="0F334CDFBAF848CFA4D590BC20E07222">
    <w:name w:val="0F334CDFBAF848CFA4D590BC20E07222"/>
    <w:rsid w:val="00430938"/>
  </w:style>
  <w:style w:type="paragraph" w:customStyle="1" w:styleId="854708D11B3445D6B56AA628F36B0188">
    <w:name w:val="854708D11B3445D6B56AA628F36B0188"/>
    <w:rsid w:val="00430938"/>
  </w:style>
  <w:style w:type="paragraph" w:customStyle="1" w:styleId="6AC7EC7D3A47430983CFABE1F3209687">
    <w:name w:val="6AC7EC7D3A47430983CFABE1F3209687"/>
    <w:rsid w:val="00430938"/>
  </w:style>
  <w:style w:type="paragraph" w:customStyle="1" w:styleId="1DB14AC69E5E44CA9A64B3B4D4FBB3C5">
    <w:name w:val="1DB14AC69E5E44CA9A64B3B4D4FBB3C5"/>
    <w:rsid w:val="00430938"/>
  </w:style>
  <w:style w:type="paragraph" w:customStyle="1" w:styleId="A5935903BD1E4AE4A3C42D919AFFB0CF">
    <w:name w:val="A5935903BD1E4AE4A3C42D919AFFB0CF"/>
    <w:rsid w:val="00430938"/>
  </w:style>
  <w:style w:type="paragraph" w:customStyle="1" w:styleId="97D122AFA1744EB4B49EBC301B8B4539">
    <w:name w:val="97D122AFA1744EB4B49EBC301B8B4539"/>
    <w:rsid w:val="00430938"/>
  </w:style>
  <w:style w:type="paragraph" w:customStyle="1" w:styleId="404C63E5D1104CB4B13005BF5F235F8D">
    <w:name w:val="404C63E5D1104CB4B13005BF5F235F8D"/>
    <w:rsid w:val="00430938"/>
  </w:style>
  <w:style w:type="paragraph" w:customStyle="1" w:styleId="FD8555B38BDE4002910EC82398691817">
    <w:name w:val="FD8555B38BDE4002910EC82398691817"/>
    <w:rsid w:val="00430938"/>
  </w:style>
  <w:style w:type="paragraph" w:customStyle="1" w:styleId="98473BE07B6146748C63F950DF4AC846">
    <w:name w:val="98473BE07B6146748C63F950DF4AC846"/>
    <w:rsid w:val="00430938"/>
  </w:style>
  <w:style w:type="paragraph" w:customStyle="1" w:styleId="60CA1E167DCD437C8561B2C1729CA7D5">
    <w:name w:val="60CA1E167DCD437C8561B2C1729CA7D5"/>
    <w:rsid w:val="00430938"/>
  </w:style>
  <w:style w:type="paragraph" w:customStyle="1" w:styleId="37F8DEC74694414E9DCACB937657E635">
    <w:name w:val="37F8DEC74694414E9DCACB937657E635"/>
    <w:rsid w:val="00430938"/>
  </w:style>
  <w:style w:type="paragraph" w:customStyle="1" w:styleId="BA4B85DA8541499D90CC18908A2925F3">
    <w:name w:val="BA4B85DA8541499D90CC18908A2925F3"/>
    <w:rsid w:val="00430938"/>
  </w:style>
  <w:style w:type="paragraph" w:customStyle="1" w:styleId="2FEE7BFB18FD48CBB6B0E0B85AA98225">
    <w:name w:val="2FEE7BFB18FD48CBB6B0E0B85AA98225"/>
    <w:rsid w:val="00430938"/>
  </w:style>
  <w:style w:type="paragraph" w:customStyle="1" w:styleId="A3BF0DB7FEB246F39AE704B1F5E36A02">
    <w:name w:val="A3BF0DB7FEB246F39AE704B1F5E36A02"/>
    <w:rsid w:val="00430938"/>
  </w:style>
  <w:style w:type="paragraph" w:customStyle="1" w:styleId="5869AF5E6CF84158A07A58464A47572D">
    <w:name w:val="5869AF5E6CF84158A07A58464A47572D"/>
    <w:rsid w:val="00430938"/>
  </w:style>
  <w:style w:type="paragraph" w:customStyle="1" w:styleId="0AFE5D299E9A49A59930D71FCEE2F277">
    <w:name w:val="0AFE5D299E9A49A59930D71FCEE2F277"/>
    <w:rsid w:val="00430938"/>
  </w:style>
  <w:style w:type="paragraph" w:customStyle="1" w:styleId="423B6A2A5A5942BCA66ECA822C9B61C1">
    <w:name w:val="423B6A2A5A5942BCA66ECA822C9B61C1"/>
    <w:rsid w:val="00430938"/>
  </w:style>
  <w:style w:type="paragraph" w:customStyle="1" w:styleId="3043DC08F13240B9A3BD896EF61AE0A6">
    <w:name w:val="3043DC08F13240B9A3BD896EF61AE0A6"/>
    <w:rsid w:val="00430938"/>
  </w:style>
  <w:style w:type="paragraph" w:customStyle="1" w:styleId="9F18928353A043ECB85D2C4C19A4109F">
    <w:name w:val="9F18928353A043ECB85D2C4C19A4109F"/>
    <w:rsid w:val="00430938"/>
  </w:style>
  <w:style w:type="paragraph" w:customStyle="1" w:styleId="9DB19218EA754CBC85B1E74F7EC031BC">
    <w:name w:val="9DB19218EA754CBC85B1E74F7EC031BC"/>
    <w:rsid w:val="00430938"/>
  </w:style>
  <w:style w:type="paragraph" w:customStyle="1" w:styleId="A90AAEA596CC40B4B98C073F4C465D3D">
    <w:name w:val="A90AAEA596CC40B4B98C073F4C465D3D"/>
    <w:rsid w:val="00430938"/>
  </w:style>
  <w:style w:type="paragraph" w:customStyle="1" w:styleId="370E2A2D53AD4BBDA9C4D02596EB8F20">
    <w:name w:val="370E2A2D53AD4BBDA9C4D02596EB8F20"/>
    <w:rsid w:val="00430938"/>
  </w:style>
  <w:style w:type="paragraph" w:customStyle="1" w:styleId="A51014663E0049C89E97EEAD8E2EB9B7">
    <w:name w:val="A51014663E0049C89E97EEAD8E2EB9B7"/>
    <w:rsid w:val="00430938"/>
  </w:style>
  <w:style w:type="paragraph" w:customStyle="1" w:styleId="B9BE25C0A637469498DBF504ADB468CF">
    <w:name w:val="B9BE25C0A637469498DBF504ADB468CF"/>
    <w:rsid w:val="00430938"/>
  </w:style>
  <w:style w:type="paragraph" w:customStyle="1" w:styleId="D87944EDE7D34E4A9254592A667EBE8A">
    <w:name w:val="D87944EDE7D34E4A9254592A667EBE8A"/>
    <w:rsid w:val="00430938"/>
  </w:style>
  <w:style w:type="paragraph" w:customStyle="1" w:styleId="7F74E517BA99487DAA2491B3D50ECB8E">
    <w:name w:val="7F74E517BA99487DAA2491B3D50ECB8E"/>
    <w:rsid w:val="00430938"/>
  </w:style>
  <w:style w:type="paragraph" w:customStyle="1" w:styleId="0B621AF79D684D7E87E43E0593226850">
    <w:name w:val="0B621AF79D684D7E87E43E0593226850"/>
    <w:rsid w:val="00430938"/>
  </w:style>
  <w:style w:type="paragraph" w:customStyle="1" w:styleId="FC149CFD257240B0BF29F628A467B21D">
    <w:name w:val="FC149CFD257240B0BF29F628A467B21D"/>
    <w:rsid w:val="00430938"/>
  </w:style>
  <w:style w:type="paragraph" w:customStyle="1" w:styleId="FC7A6A9C4D54407DAFCAA8D21CC7A516">
    <w:name w:val="FC7A6A9C4D54407DAFCAA8D21CC7A516"/>
    <w:rsid w:val="00430938"/>
  </w:style>
  <w:style w:type="paragraph" w:customStyle="1" w:styleId="E82992F6F3E442C6B1866C9DCF052723">
    <w:name w:val="E82992F6F3E442C6B1866C9DCF052723"/>
    <w:rsid w:val="00430938"/>
  </w:style>
  <w:style w:type="paragraph" w:customStyle="1" w:styleId="B6AD12A8E73E4181B41BD2D036339CCE">
    <w:name w:val="B6AD12A8E73E4181B41BD2D036339CCE"/>
    <w:rsid w:val="00430938"/>
  </w:style>
  <w:style w:type="paragraph" w:customStyle="1" w:styleId="159D011C642F401A927925F53268C753">
    <w:name w:val="159D011C642F401A927925F53268C753"/>
    <w:rsid w:val="00430938"/>
  </w:style>
  <w:style w:type="paragraph" w:customStyle="1" w:styleId="2039459C368A4E829D4F9A156E06A102">
    <w:name w:val="2039459C368A4E829D4F9A156E06A102"/>
    <w:rsid w:val="00430938"/>
  </w:style>
  <w:style w:type="paragraph" w:customStyle="1" w:styleId="F62B5AAC9F3345C88953893BD8ABA16D">
    <w:name w:val="F62B5AAC9F3345C88953893BD8ABA16D"/>
    <w:rsid w:val="00430938"/>
  </w:style>
  <w:style w:type="paragraph" w:customStyle="1" w:styleId="3F57639096DC4EBF9458AAC94A716FF6">
    <w:name w:val="3F57639096DC4EBF9458AAC94A716FF6"/>
    <w:rsid w:val="00430938"/>
  </w:style>
  <w:style w:type="paragraph" w:customStyle="1" w:styleId="E9B42829363240EBB30EC75B43D85A02">
    <w:name w:val="E9B42829363240EBB30EC75B43D85A02"/>
    <w:rsid w:val="00430938"/>
  </w:style>
  <w:style w:type="paragraph" w:customStyle="1" w:styleId="2224141C708E4B33A323EBAA1CDF2DBC">
    <w:name w:val="2224141C708E4B33A323EBAA1CDF2DBC"/>
    <w:rsid w:val="00430938"/>
  </w:style>
  <w:style w:type="paragraph" w:customStyle="1" w:styleId="AC824D00176A4509B24DC52A453DCF9D">
    <w:name w:val="AC824D00176A4509B24DC52A453DCF9D"/>
    <w:rsid w:val="00430938"/>
  </w:style>
  <w:style w:type="paragraph" w:customStyle="1" w:styleId="E9EC7351837F4D688BEFD7B016EEC4B2">
    <w:name w:val="E9EC7351837F4D688BEFD7B016EEC4B2"/>
    <w:rsid w:val="00430938"/>
  </w:style>
  <w:style w:type="paragraph" w:customStyle="1" w:styleId="344BF855D23C41D689DCD6D1D5619157">
    <w:name w:val="344BF855D23C41D689DCD6D1D5619157"/>
    <w:rsid w:val="00430938"/>
  </w:style>
  <w:style w:type="paragraph" w:customStyle="1" w:styleId="146293BE4DAB4BDABDCA201A41B58307">
    <w:name w:val="146293BE4DAB4BDABDCA201A41B58307"/>
    <w:rsid w:val="00430938"/>
  </w:style>
  <w:style w:type="paragraph" w:customStyle="1" w:styleId="D0E702C028594B42874E98DF246B6736">
    <w:name w:val="D0E702C028594B42874E98DF246B6736"/>
    <w:rsid w:val="00430938"/>
  </w:style>
  <w:style w:type="paragraph" w:customStyle="1" w:styleId="9393D672EF6F44C1ADFFA6486034B0E7">
    <w:name w:val="9393D672EF6F44C1ADFFA6486034B0E7"/>
    <w:rsid w:val="00430938"/>
  </w:style>
  <w:style w:type="paragraph" w:customStyle="1" w:styleId="BE5305112E3B4A82B801DD930080ABD4">
    <w:name w:val="BE5305112E3B4A82B801DD930080ABD4"/>
    <w:rsid w:val="00430938"/>
  </w:style>
  <w:style w:type="paragraph" w:customStyle="1" w:styleId="049BEA8DC6E14288B9E565A2373F9899">
    <w:name w:val="049BEA8DC6E14288B9E565A2373F9899"/>
    <w:rsid w:val="00430938"/>
  </w:style>
  <w:style w:type="paragraph" w:customStyle="1" w:styleId="6B2A3152338A4D6EBBC1E984FBFFBA85">
    <w:name w:val="6B2A3152338A4D6EBBC1E984FBFFBA85"/>
    <w:rsid w:val="00430938"/>
  </w:style>
  <w:style w:type="paragraph" w:customStyle="1" w:styleId="11FFC401DD3D4340A97A81E18162D92A">
    <w:name w:val="11FFC401DD3D4340A97A81E18162D92A"/>
    <w:rsid w:val="00430938"/>
  </w:style>
  <w:style w:type="paragraph" w:customStyle="1" w:styleId="70E040D31F0648879BBE07278299C219">
    <w:name w:val="70E040D31F0648879BBE07278299C219"/>
    <w:rsid w:val="00430938"/>
  </w:style>
  <w:style w:type="paragraph" w:customStyle="1" w:styleId="F4F59E409C67400593DC87DBB9B51633">
    <w:name w:val="F4F59E409C67400593DC87DBB9B51633"/>
    <w:rsid w:val="00430938"/>
  </w:style>
  <w:style w:type="paragraph" w:customStyle="1" w:styleId="254C56E0E13F4B36826168FCD4B018EA">
    <w:name w:val="254C56E0E13F4B36826168FCD4B018EA"/>
    <w:rsid w:val="00430938"/>
  </w:style>
  <w:style w:type="paragraph" w:customStyle="1" w:styleId="214739330CAC4F0EBD153061F57DCA91">
    <w:name w:val="214739330CAC4F0EBD153061F57DCA91"/>
    <w:rsid w:val="00430938"/>
  </w:style>
  <w:style w:type="paragraph" w:customStyle="1" w:styleId="0EC6F65DC935454E84A8E3C682B8E59A">
    <w:name w:val="0EC6F65DC935454E84A8E3C682B8E59A"/>
    <w:rsid w:val="00430938"/>
  </w:style>
  <w:style w:type="paragraph" w:customStyle="1" w:styleId="AE4C012B4C8148D0B4B32E7BE42E00B1">
    <w:name w:val="AE4C012B4C8148D0B4B32E7BE42E00B1"/>
    <w:rsid w:val="00430938"/>
  </w:style>
  <w:style w:type="paragraph" w:customStyle="1" w:styleId="9042F50706D2484C8B993A63CABAA88D">
    <w:name w:val="9042F50706D2484C8B993A63CABAA88D"/>
    <w:rsid w:val="00430938"/>
  </w:style>
  <w:style w:type="paragraph" w:customStyle="1" w:styleId="1DF02C4091CE4F0684B4E87A1526C85D">
    <w:name w:val="1DF02C4091CE4F0684B4E87A1526C85D"/>
    <w:rsid w:val="00430938"/>
  </w:style>
  <w:style w:type="paragraph" w:customStyle="1" w:styleId="7D7C709116364E88AF8549351006D3C4">
    <w:name w:val="7D7C709116364E88AF8549351006D3C4"/>
    <w:rsid w:val="00430938"/>
  </w:style>
  <w:style w:type="paragraph" w:customStyle="1" w:styleId="3CF3C91054DE4E119B1E0EAA20D60EEA">
    <w:name w:val="3CF3C91054DE4E119B1E0EAA20D60EEA"/>
    <w:rsid w:val="00430938"/>
  </w:style>
  <w:style w:type="paragraph" w:customStyle="1" w:styleId="B3FA456F92224E51927BAC3FAEEB1E5A">
    <w:name w:val="B3FA456F92224E51927BAC3FAEEB1E5A"/>
    <w:rsid w:val="00430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560fd02-aa12-447b-bf2e-34c9e57d035a"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BA85CBBD8760E4DAE6023600421EFD7" ma:contentTypeVersion="25" ma:contentTypeDescription="Create a new document." ma:contentTypeScope="" ma:versionID="b9a1d77ce7ec8557e9130618e4e09933">
  <xsd:schema xmlns:xsd="http://www.w3.org/2001/XMLSchema" xmlns:xs="http://www.w3.org/2001/XMLSchema" xmlns:p="http://schemas.microsoft.com/office/2006/metadata/properties" xmlns:ns2="b5a883d7-c127-40c6-955d-12eb8c4bee77" xmlns:ns3="0bd4bda5-756e-4799-b70c-2dacbb37cc48" xmlns:ns4="2df3af38-64ad-43f9-b2f5-a9adcd032f6b" xmlns:ns5="b2ccdccd-44c9-4047-9c28-347bfbb7eb23" targetNamespace="http://schemas.microsoft.com/office/2006/metadata/properties" ma:root="true" ma:fieldsID="55a06203f3c1af28449cdb91567dab43" ns2:_="" ns3:_="" ns4:_="" ns5:_="">
    <xsd:import namespace="b5a883d7-c127-40c6-955d-12eb8c4bee77"/>
    <xsd:import namespace="0bd4bda5-756e-4799-b70c-2dacbb37cc48"/>
    <xsd:import namespace="2df3af38-64ad-43f9-b2f5-a9adcd032f6b"/>
    <xsd:import namespace="b2ccdccd-44c9-4047-9c28-347bfbb7eb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lcf76f155ced4ddcb4097134ff3c332f" minOccurs="0"/>
                <xsd:element ref="ns4:SharedWithUsers" minOccurs="0"/>
                <xsd:element ref="ns4:SharedWithDetails" minOccurs="0"/>
                <xsd:element ref="ns2:MediaServiceObjectDetectorVersions" minOccurs="0"/>
                <xsd:element ref="ns2:MediaServiceSearchProperties" minOccurs="0"/>
                <xsd:element ref="ns5:l544f18d430f4c0886024d9e622455c4" minOccurs="0"/>
                <xsd:element ref="ns5:TaxCatchAll" minOccurs="0"/>
                <xsd:element ref="ns5:TaxCatchAllLabel" minOccurs="0"/>
                <xsd:element ref="ns5:f876555452e44e5798dee990952b63ae" minOccurs="0"/>
                <xsd:element ref="ns5:jbe33349d2e04ad58f3e9557e015791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883d7-c127-40c6-955d-12eb8c4be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d4bda5-756e-4799-b70c-2dacbb37cc48"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560fd02-aa12-447b-bf2e-34c9e57d03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f3af38-64ad-43f9-b2f5-a9adcd032f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ccdccd-44c9-4047-9c28-347bfbb7eb23" elementFormDefault="qualified">
    <xsd:import namespace="http://schemas.microsoft.com/office/2006/documentManagement/types"/>
    <xsd:import namespace="http://schemas.microsoft.com/office/infopath/2007/PartnerControls"/>
    <xsd:element name="l544f18d430f4c0886024d9e622455c4" ma:index="23" nillable="true" ma:taxonomy="true" ma:internalName="l544f18d430f4c0886024d9e622455c4" ma:taxonomyFieldName="_AU_Function" ma:displayName="Function" ma:default="1;#College of Education, Behavioural and Social Sciences|5671853d-ba72-4ba0-a9a8-985fbc54e8c7" ma:fieldId="{5544f18d-430f-4c08-8602-4d9e622455c4}" ma:sspId="d560fd02-aa12-447b-bf2e-34c9e57d035a" ma:termSetId="db7335c5-3c73-47b5-bcc4-e7dd8432afac"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a58348c4-c236-4a56-bd0b-1cc316fe75bc}" ma:internalName="TaxCatchAll" ma:showField="CatchAllData" ma:web="2c40805f-498b-4d50-809e-26f6cfc85084">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a58348c4-c236-4a56-bd0b-1cc316fe75bc}" ma:internalName="TaxCatchAllLabel" ma:readOnly="true" ma:showField="CatchAllDataLabel" ma:web="2c40805f-498b-4d50-809e-26f6cfc85084">
      <xsd:complexType>
        <xsd:complexContent>
          <xsd:extension base="dms:MultiChoiceLookup">
            <xsd:sequence>
              <xsd:element name="Value" type="dms:Lookup" maxOccurs="unbounded" minOccurs="0" nillable="true"/>
            </xsd:sequence>
          </xsd:extension>
        </xsd:complexContent>
      </xsd:complexType>
    </xsd:element>
    <xsd:element name="f876555452e44e5798dee990952b63ae" ma:index="27" nillable="true" ma:taxonomy="true" ma:internalName="f876555452e44e5798dee990952b63ae" ma:taxonomyFieldName="_AU_Portfolio" ma:displayName="Portfolio" ma:default="2;#Provost|79a172fc-b82c-4294-bd47-aa65b7658bcd" ma:fieldId="{f8765554-52e4-4e57-98de-e990952b63ae}" ma:sspId="d560fd02-aa12-447b-bf2e-34c9e57d035a" ma:termSetId="446fbd05-ded5-4fe0-9074-a855dc0317c7" ma:anchorId="00000000-0000-0000-0000-000000000000" ma:open="false" ma:isKeyword="false">
      <xsd:complexType>
        <xsd:sequence>
          <xsd:element ref="pc:Terms" minOccurs="0" maxOccurs="1"/>
        </xsd:sequence>
      </xsd:complexType>
    </xsd:element>
    <xsd:element name="jbe33349d2e04ad58f3e9557e0157918" ma:index="29" nillable="true" ma:taxonomy="true" ma:internalName="jbe33349d2e04ad58f3e9557e0157918" ma:taxonomyFieldName="_AU_SubFunction" ma:displayName="SubFunction" ma:default="5;#Australian Centre of Child Protection|c1edf3e6-7686-40e1-b630-9b3970c4d53f" ma:fieldId="{3be33349-d2e0-4ad5-8f3e-9557e0157918}" ma:sspId="d560fd02-aa12-447b-bf2e-34c9e57d035a" ma:termSetId="20344fde-b4c5-4ddb-9538-84c68c99217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2ccdccd-44c9-4047-9c28-347bfbb7eb23">
      <Value>5</Value>
      <Value>2</Value>
      <Value>1</Value>
    </TaxCatchAll>
    <lcf76f155ced4ddcb4097134ff3c332f xmlns="0bd4bda5-756e-4799-b70c-2dacbb37cc48">
      <Terms xmlns="http://schemas.microsoft.com/office/infopath/2007/PartnerControls"/>
    </lcf76f155ced4ddcb4097134ff3c332f>
    <l544f18d430f4c0886024d9e622455c4 xmlns="b2ccdccd-44c9-4047-9c28-347bfbb7eb23">
      <Terms xmlns="http://schemas.microsoft.com/office/infopath/2007/PartnerControls">
        <TermInfo xmlns="http://schemas.microsoft.com/office/infopath/2007/PartnerControls">
          <TermName xmlns="http://schemas.microsoft.com/office/infopath/2007/PartnerControls">College of Education, Behavioural and Social Sciences</TermName>
          <TermId xmlns="http://schemas.microsoft.com/office/infopath/2007/PartnerControls">5671853d-ba72-4ba0-a9a8-985fbc54e8c7</TermId>
        </TermInfo>
      </Terms>
    </l544f18d430f4c0886024d9e622455c4>
    <jbe33349d2e04ad58f3e9557e0157918 xmlns="b2ccdccd-44c9-4047-9c28-347bfbb7eb23">
      <Terms xmlns="http://schemas.microsoft.com/office/infopath/2007/PartnerControls">
        <TermInfo xmlns="http://schemas.microsoft.com/office/infopath/2007/PartnerControls">
          <TermName xmlns="http://schemas.microsoft.com/office/infopath/2007/PartnerControls">Australian Centre of Child Protection</TermName>
          <TermId xmlns="http://schemas.microsoft.com/office/infopath/2007/PartnerControls">c1edf3e6-7686-40e1-b630-9b3970c4d53f</TermId>
        </TermInfo>
      </Terms>
    </jbe33349d2e04ad58f3e9557e0157918>
    <f876555452e44e5798dee990952b63ae xmlns="b2ccdccd-44c9-4047-9c28-347bfbb7eb23">
      <Terms xmlns="http://schemas.microsoft.com/office/infopath/2007/PartnerControls">
        <TermInfo xmlns="http://schemas.microsoft.com/office/infopath/2007/PartnerControls">
          <TermName xmlns="http://schemas.microsoft.com/office/infopath/2007/PartnerControls">Provost</TermName>
          <TermId xmlns="http://schemas.microsoft.com/office/infopath/2007/PartnerControls">79a172fc-b82c-4294-bd47-aa65b7658bcd</TermId>
        </TermInfo>
      </Terms>
    </f876555452e44e5798dee990952b63ae>
  </documentManagement>
</p:properties>
</file>

<file path=customXml/itemProps1.xml><?xml version="1.0" encoding="utf-8"?>
<ds:datastoreItem xmlns:ds="http://schemas.openxmlformats.org/officeDocument/2006/customXml" ds:itemID="{05D0E643-FFF0-4CFA-8D59-EC4A9036DB19}">
  <ds:schemaRefs>
    <ds:schemaRef ds:uri="http://schemas.microsoft.com/sharepoint/v3/contenttype/forms"/>
  </ds:schemaRefs>
</ds:datastoreItem>
</file>

<file path=customXml/itemProps2.xml><?xml version="1.0" encoding="utf-8"?>
<ds:datastoreItem xmlns:ds="http://schemas.openxmlformats.org/officeDocument/2006/customXml" ds:itemID="{F58A80D2-C70D-4BA9-86A5-5290BB5EBF15}">
  <ds:schemaRefs>
    <ds:schemaRef ds:uri="Microsoft.SharePoint.Taxonomy.ContentTypeSync"/>
  </ds:schemaRefs>
</ds:datastoreItem>
</file>

<file path=customXml/itemProps3.xml><?xml version="1.0" encoding="utf-8"?>
<ds:datastoreItem xmlns:ds="http://schemas.openxmlformats.org/officeDocument/2006/customXml" ds:itemID="{2D59ECF8-CEA1-4717-80F7-459501074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883d7-c127-40c6-955d-12eb8c4bee77"/>
    <ds:schemaRef ds:uri="0bd4bda5-756e-4799-b70c-2dacbb37cc48"/>
    <ds:schemaRef ds:uri="2df3af38-64ad-43f9-b2f5-a9adcd032f6b"/>
    <ds:schemaRef ds:uri="b2ccdccd-44c9-4047-9c28-347bfbb7e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BD4214-A9FB-4BD3-820E-5C221A584E94}">
  <ds:schemaRefs>
    <ds:schemaRef ds:uri="http://schemas.microsoft.com/office/2006/metadata/properties"/>
    <ds:schemaRef ds:uri="http://schemas.microsoft.com/office/infopath/2007/PartnerControls"/>
    <ds:schemaRef ds:uri="b2ccdccd-44c9-4047-9c28-347bfbb7eb23"/>
    <ds:schemaRef ds:uri="0bd4bda5-756e-4799-b70c-2dacbb37cc48"/>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35</Pages>
  <Words>4793</Words>
  <Characters>27321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32050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Paton</dc:creator>
  <cp:keywords/>
  <dc:description/>
  <cp:lastModifiedBy>Sarah Dodd</cp:lastModifiedBy>
  <cp:revision>71</cp:revision>
  <cp:lastPrinted>2026-05-06T05:22:00Z</cp:lastPrinted>
  <dcterms:created xsi:type="dcterms:W3CDTF">2026-04-13T08:34:00Z</dcterms:created>
  <dcterms:modified xsi:type="dcterms:W3CDTF">2026-05-07T00:38:00Z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0x0101004BA85CBBD8760E4DAE6023600421EFD7</vt:lpwstr>
  </property>
  <property fmtid="{D5CDD505-2E9C-101B-9397-08002B2CF9AE}" pid="3" name="MediaServiceImageTags">
    <vt:lpwstr/>
  </property>
  <property fmtid="{D5CDD505-2E9C-101B-9397-08002B2CF9AE}" pid="4" name="_AU_SubFunction">
    <vt:lpwstr>5;#Australian Centre of Child Protection|c1edf3e6-7686-40e1-b630-9b3970c4d53f</vt:lpwstr>
  </property>
  <property fmtid="{D5CDD505-2E9C-101B-9397-08002B2CF9AE}" pid="5" name="_AU_Function">
    <vt:lpwstr>1;#College of Education, Behavioural and Social Sciences|5671853d-ba72-4ba0-a9a8-985fbc54e8c7</vt:lpwstr>
  </property>
  <property fmtid="{D5CDD505-2E9C-101B-9397-08002B2CF9AE}" pid="6" name="_AU_Portfolio">
    <vt:lpwstr>2;#Provost|79a172fc-b82c-4294-bd47-aa65b7658bcd</vt:lpwstr>
  </property>
</Properties>
</file>